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56" w:rsidRDefault="00B440DA" w:rsidP="008D4926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0DA">
        <w:rPr>
          <w:rFonts w:ascii="Calibri" w:eastAsia="Calibri" w:hAnsi="Calibri" w:cs="Times New Roman"/>
          <w:noProof/>
        </w:rPr>
        <w:drawing>
          <wp:inline distT="0" distB="0" distL="0" distR="0" wp14:anchorId="7906DFB3" wp14:editId="17C0DA6E">
            <wp:extent cx="9071610" cy="16856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250" t="15556" r="23625" b="67555"/>
                    <a:stretch/>
                  </pic:blipFill>
                  <pic:spPr bwMode="auto">
                    <a:xfrm>
                      <a:off x="0" y="0"/>
                      <a:ext cx="9071610" cy="1685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7B1356" w:rsidRPr="008D4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667E" w:rsidRPr="008D4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«Дорожная карта» </w:t>
      </w:r>
      <w:r w:rsidR="00AF6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МАДОУ д/с № 42</w:t>
      </w:r>
    </w:p>
    <w:p w:rsidR="00B0667E" w:rsidRPr="008D4926" w:rsidRDefault="00B0667E" w:rsidP="008D4926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созданию единой социокультурной среды, направленной на формирование основ ранней профориентации у детей дошкольного возраста</w:t>
      </w:r>
    </w:p>
    <w:p w:rsidR="00B0667E" w:rsidRPr="008D4926" w:rsidRDefault="00B0667E" w:rsidP="008D4926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(срок реализации: </w:t>
      </w:r>
      <w:r w:rsidR="007309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сентябрь</w:t>
      </w:r>
      <w:r w:rsidRPr="008D4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7309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8D4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- май 202</w:t>
      </w:r>
      <w:r w:rsidR="007309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8D4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года)</w:t>
      </w:r>
    </w:p>
    <w:p w:rsidR="00AF6456" w:rsidRDefault="00AF6456" w:rsidP="00AF6456">
      <w:pPr>
        <w:pStyle w:val="20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4F318E" w:rsidRPr="008D4926" w:rsidRDefault="004F318E" w:rsidP="00AF6456">
      <w:pPr>
        <w:pStyle w:val="20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8D4926">
        <w:rPr>
          <w:color w:val="000000" w:themeColor="text1"/>
          <w:spacing w:val="0"/>
          <w:sz w:val="28"/>
          <w:szCs w:val="28"/>
        </w:rPr>
        <w:t>Пояснительная записка</w:t>
      </w:r>
    </w:p>
    <w:p w:rsidR="004F318E" w:rsidRPr="008D4926" w:rsidRDefault="004F318E" w:rsidP="008D4926">
      <w:pPr>
        <w:pStyle w:val="21"/>
        <w:shd w:val="clear" w:color="auto" w:fill="auto"/>
        <w:spacing w:before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8D4926">
        <w:rPr>
          <w:color w:val="000000" w:themeColor="text1"/>
          <w:spacing w:val="0"/>
          <w:sz w:val="28"/>
          <w:szCs w:val="28"/>
        </w:rPr>
        <w:t>Необходимость создания условий в образовательных организациях для профессионального самоопределения обучающихся обусловлена статьей 2 Федерального закона от 29.12.2012 г. № 273-ФЗ «Об образовании в Российской Федерации» (далее - Закон об образовании), которая трактует общее образование как вид образования, направленный на развитие личности и приобретение в процессе освоения основных общеобразовательных программ знаний, умений, навыков и формирование компетенций, необходимых для жизни человека в обществе, осознанного выбора профессии и получения профессионального образования. В связи с тем, что согласно статье 10 Закона об образовании дошкольное образование является первым уровнем общего образования, целесообразно рассмотреть вопрос потребности формирования основ ранней профориентации у детей, начиная с дошкольного возраста.</w:t>
      </w:r>
    </w:p>
    <w:p w:rsidR="00F179EB" w:rsidRPr="008D4926" w:rsidRDefault="004F318E" w:rsidP="008D4926">
      <w:pPr>
        <w:pStyle w:val="21"/>
        <w:shd w:val="clear" w:color="auto" w:fill="auto"/>
        <w:spacing w:before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8D4926">
        <w:rPr>
          <w:color w:val="000000" w:themeColor="text1"/>
          <w:spacing w:val="0"/>
          <w:sz w:val="28"/>
          <w:szCs w:val="28"/>
        </w:rPr>
        <w:t>С точки зрения возвратной психологии дошкольный период характеризуется наличием противоречия между стремлением ребенка овладеть миро</w:t>
      </w:r>
      <w:r w:rsidR="00300683" w:rsidRPr="008D4926">
        <w:rPr>
          <w:color w:val="000000" w:themeColor="text1"/>
          <w:spacing w:val="0"/>
          <w:sz w:val="28"/>
          <w:szCs w:val="28"/>
        </w:rPr>
        <w:t>м</w:t>
      </w:r>
      <w:r w:rsidRPr="008D4926">
        <w:rPr>
          <w:color w:val="000000" w:themeColor="text1"/>
          <w:spacing w:val="0"/>
          <w:sz w:val="28"/>
          <w:szCs w:val="28"/>
        </w:rPr>
        <w:t xml:space="preserve"> предметов (принять на себя определенную социальную роль) и ограниченностью его возможностей. Жизнь ребенка проходит в условиях опосредованной связи с миром, поэтому разрешить противоречие представляется возможным посредством моделирования социальных взаимоотношений. Важно, что социальной ситуацией развития ребенка дошкольного возраста является познание мира человеческих отношений, в котором взрослый выступает в обобщенной форме как носитель общественных функций. Ребенок, пытаясь войти в мир взрослых людей,</w:t>
      </w:r>
      <w:r w:rsidR="00F179EB" w:rsidRPr="008D4926">
        <w:rPr>
          <w:color w:val="000000" w:themeColor="text1"/>
          <w:spacing w:val="0"/>
          <w:sz w:val="28"/>
          <w:szCs w:val="28"/>
        </w:rPr>
        <w:t xml:space="preserve"> воссоздает в игровых действиях и иных видах деятельности, характерных возрастному периоду, систему человеческих отношений.</w:t>
      </w:r>
    </w:p>
    <w:p w:rsidR="00F179EB" w:rsidRPr="008D4926" w:rsidRDefault="00F179EB" w:rsidP="008D4926">
      <w:pPr>
        <w:pStyle w:val="21"/>
        <w:shd w:val="clear" w:color="auto" w:fill="auto"/>
        <w:spacing w:before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8D4926">
        <w:rPr>
          <w:color w:val="000000" w:themeColor="text1"/>
          <w:spacing w:val="0"/>
          <w:sz w:val="28"/>
          <w:szCs w:val="28"/>
        </w:rPr>
        <w:t xml:space="preserve">Особенности мотивационной и эмоциональной сфер личности ребенка дошкольного возраста, развития мышления, процесса формирования произвольности поведения создают предпосылки для осмысления детьми мира </w:t>
      </w:r>
      <w:r w:rsidRPr="008D4926">
        <w:rPr>
          <w:color w:val="000000" w:themeColor="text1"/>
          <w:spacing w:val="0"/>
          <w:sz w:val="28"/>
          <w:szCs w:val="28"/>
        </w:rPr>
        <w:lastRenderedPageBreak/>
        <w:t>взрослых как носителей, в том числе, профессиональных ценностей.</w:t>
      </w:r>
    </w:p>
    <w:p w:rsidR="00F179EB" w:rsidRPr="008D4926" w:rsidRDefault="00F179EB" w:rsidP="008D4926">
      <w:pPr>
        <w:pStyle w:val="21"/>
        <w:shd w:val="clear" w:color="auto" w:fill="auto"/>
        <w:spacing w:before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8D4926">
        <w:rPr>
          <w:color w:val="000000" w:themeColor="text1"/>
          <w:spacing w:val="0"/>
          <w:sz w:val="28"/>
          <w:szCs w:val="28"/>
        </w:rPr>
        <w:t>Таким образом, в целях формирования установки положительного отношения к миру, к разным видам труда, другим людям и самому себе, социальной адаптивности и социально значимых качеств у детей, в образовательный процесс дошкольной образовательной организации (далее-ДОО) должны включаться элементы ранней профориентации.</w:t>
      </w:r>
    </w:p>
    <w:p w:rsidR="00F179EB" w:rsidRPr="008D4926" w:rsidRDefault="00F179EB" w:rsidP="008D4926">
      <w:pPr>
        <w:pStyle w:val="21"/>
        <w:shd w:val="clear" w:color="auto" w:fill="auto"/>
        <w:spacing w:before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8D4926">
        <w:rPr>
          <w:color w:val="000000" w:themeColor="text1"/>
          <w:spacing w:val="0"/>
          <w:sz w:val="28"/>
          <w:szCs w:val="28"/>
        </w:rPr>
        <w:t>Вместе с тем необходимо учитывать, что под ранней профориентацией в дошкольном периоде понимается ознакомление детей с многообразием профессий в процессе организации образовательной деятельности разных видов и реализации культурных практик, активизация познавательного интереса к специфике профессиональной деятельности взрослых и создание эмоционально-положительного отношения к трудовой деятельности.</w:t>
      </w:r>
    </w:p>
    <w:p w:rsidR="00F179EB" w:rsidRPr="008D4926" w:rsidRDefault="00F179EB" w:rsidP="008D4926">
      <w:pPr>
        <w:pStyle w:val="21"/>
        <w:shd w:val="clear" w:color="auto" w:fill="auto"/>
        <w:spacing w:before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8D4926">
        <w:rPr>
          <w:color w:val="000000" w:themeColor="text1"/>
          <w:spacing w:val="0"/>
          <w:sz w:val="28"/>
          <w:szCs w:val="28"/>
        </w:rPr>
        <w:t xml:space="preserve"> «</w:t>
      </w:r>
      <w:r w:rsidR="00AF6456">
        <w:rPr>
          <w:color w:val="000000" w:themeColor="text1"/>
          <w:spacing w:val="0"/>
          <w:sz w:val="28"/>
          <w:szCs w:val="28"/>
        </w:rPr>
        <w:t>Дорожная карта»</w:t>
      </w:r>
      <w:r w:rsidRPr="008D4926">
        <w:rPr>
          <w:color w:val="000000" w:themeColor="text1"/>
          <w:spacing w:val="0"/>
          <w:sz w:val="28"/>
          <w:szCs w:val="28"/>
        </w:rPr>
        <w:t xml:space="preserve"> призвана обеспечить сопровождение образовательной деятельности и разработку механизмов развития направления посредством реализации мероприятий по повышению качества:</w:t>
      </w:r>
    </w:p>
    <w:p w:rsidR="00F179EB" w:rsidRPr="008D4926" w:rsidRDefault="00F179EB" w:rsidP="008D4926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8D4926">
        <w:rPr>
          <w:color w:val="000000" w:themeColor="text1"/>
          <w:spacing w:val="0"/>
          <w:sz w:val="28"/>
          <w:szCs w:val="28"/>
        </w:rPr>
        <w:t xml:space="preserve"> организации развивающей предметно-пространственной среды;</w:t>
      </w:r>
    </w:p>
    <w:p w:rsidR="00F179EB" w:rsidRPr="008D4926" w:rsidRDefault="00F179EB" w:rsidP="008D4926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8D4926">
        <w:rPr>
          <w:color w:val="000000" w:themeColor="text1"/>
          <w:spacing w:val="0"/>
          <w:sz w:val="28"/>
          <w:szCs w:val="28"/>
        </w:rPr>
        <w:t xml:space="preserve"> содержания работы с воспитанниками ДОО;</w:t>
      </w:r>
    </w:p>
    <w:p w:rsidR="00F179EB" w:rsidRPr="008D4926" w:rsidRDefault="00F179EB" w:rsidP="008D4926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8D4926">
        <w:rPr>
          <w:color w:val="000000" w:themeColor="text1"/>
          <w:spacing w:val="0"/>
          <w:sz w:val="28"/>
          <w:szCs w:val="28"/>
        </w:rPr>
        <w:t xml:space="preserve"> содержания работы с родителями воспитанников ДОО;</w:t>
      </w:r>
    </w:p>
    <w:p w:rsidR="00F179EB" w:rsidRPr="008D4926" w:rsidRDefault="00F179EB" w:rsidP="008D4926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8D4926">
        <w:rPr>
          <w:color w:val="000000" w:themeColor="text1"/>
          <w:spacing w:val="0"/>
          <w:sz w:val="28"/>
          <w:szCs w:val="28"/>
        </w:rPr>
        <w:t xml:space="preserve"> содержания работы с педагогическим коллективом ДОО;</w:t>
      </w:r>
    </w:p>
    <w:p w:rsidR="008D4926" w:rsidRDefault="00F179EB" w:rsidP="00D5021F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709"/>
      </w:pPr>
      <w:r w:rsidRPr="00D5021F">
        <w:rPr>
          <w:color w:val="000000" w:themeColor="text1"/>
          <w:spacing w:val="0"/>
          <w:sz w:val="28"/>
          <w:szCs w:val="28"/>
        </w:rPr>
        <w:t xml:space="preserve"> содержания работы с социальными партнерами ДОО.</w:t>
      </w:r>
      <w:r w:rsidR="008D4926">
        <w:br w:type="page"/>
      </w:r>
    </w:p>
    <w:p w:rsidR="00F20568" w:rsidRDefault="00F20568" w:rsidP="006F4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по созданию единой социокультурной среды, </w:t>
      </w:r>
      <w:r w:rsidRPr="009279A1">
        <w:rPr>
          <w:rStyle w:val="a6"/>
          <w:rFonts w:eastAsiaTheme="minorEastAsia"/>
          <w:bCs w:val="0"/>
          <w:spacing w:val="0"/>
          <w:sz w:val="28"/>
          <w:szCs w:val="28"/>
          <w:u w:val="none"/>
        </w:rPr>
        <w:t>направленной на формирование основ ранн</w:t>
      </w:r>
      <w:r w:rsidRPr="009279A1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9279A1">
        <w:rPr>
          <w:rStyle w:val="a6"/>
          <w:rFonts w:eastAsiaTheme="minorEastAsia"/>
          <w:bCs w:val="0"/>
          <w:spacing w:val="0"/>
          <w:sz w:val="28"/>
          <w:szCs w:val="28"/>
          <w:u w:val="none"/>
        </w:rPr>
        <w:t>профориентации у детей дош</w:t>
      </w:r>
      <w:r w:rsidRPr="009279A1">
        <w:rPr>
          <w:rFonts w:ascii="Times New Roman" w:hAnsi="Times New Roman" w:cs="Times New Roman"/>
          <w:b/>
          <w:sz w:val="28"/>
          <w:szCs w:val="28"/>
        </w:rPr>
        <w:t>ко</w:t>
      </w:r>
      <w:r w:rsidRPr="009279A1">
        <w:rPr>
          <w:rStyle w:val="a6"/>
          <w:rFonts w:eastAsiaTheme="minorEastAsia"/>
          <w:bCs w:val="0"/>
          <w:spacing w:val="0"/>
          <w:sz w:val="28"/>
          <w:szCs w:val="28"/>
          <w:u w:val="none"/>
        </w:rPr>
        <w:t>льного</w:t>
      </w:r>
      <w:r w:rsidR="00344D78">
        <w:rPr>
          <w:rStyle w:val="a6"/>
          <w:rFonts w:eastAsiaTheme="minorEastAsia"/>
          <w:bCs w:val="0"/>
          <w:spacing w:val="0"/>
          <w:sz w:val="28"/>
          <w:szCs w:val="28"/>
          <w:u w:val="none"/>
        </w:rPr>
        <w:t xml:space="preserve"> </w:t>
      </w:r>
      <w:r w:rsidRPr="009279A1">
        <w:rPr>
          <w:rStyle w:val="a6"/>
          <w:rFonts w:eastAsiaTheme="minorEastAsia"/>
          <w:bCs w:val="0"/>
          <w:spacing w:val="0"/>
          <w:sz w:val="28"/>
          <w:szCs w:val="28"/>
          <w:u w:val="none"/>
        </w:rPr>
        <w:t>возр</w:t>
      </w:r>
      <w:r w:rsidRPr="009279A1">
        <w:rPr>
          <w:rFonts w:ascii="Times New Roman" w:hAnsi="Times New Roman" w:cs="Times New Roman"/>
          <w:b/>
          <w:sz w:val="28"/>
          <w:szCs w:val="28"/>
        </w:rPr>
        <w:t>аста в ДОО г. Белгорода</w:t>
      </w:r>
    </w:p>
    <w:p w:rsidR="00AF6456" w:rsidRPr="009279A1" w:rsidRDefault="00AF6456" w:rsidP="006F4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746"/>
        <w:gridCol w:w="5869"/>
        <w:gridCol w:w="1857"/>
        <w:gridCol w:w="129"/>
        <w:gridCol w:w="4215"/>
        <w:gridCol w:w="2318"/>
      </w:tblGrid>
      <w:tr w:rsidR="008C4FFD" w:rsidRPr="00074477" w:rsidTr="00C83566">
        <w:tc>
          <w:tcPr>
            <w:tcW w:w="746" w:type="dxa"/>
          </w:tcPr>
          <w:p w:rsidR="008C4FFD" w:rsidRPr="00074477" w:rsidRDefault="008C4FFD" w:rsidP="006F481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74477">
              <w:rPr>
                <w:rStyle w:val="1"/>
                <w:sz w:val="28"/>
                <w:szCs w:val="28"/>
              </w:rPr>
              <w:t>№</w:t>
            </w:r>
          </w:p>
          <w:p w:rsidR="008C4FFD" w:rsidRPr="00074477" w:rsidRDefault="008C4FFD" w:rsidP="006F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Style w:val="0pt"/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5869" w:type="dxa"/>
          </w:tcPr>
          <w:p w:rsidR="008C4FFD" w:rsidRPr="00074477" w:rsidRDefault="008C4FFD" w:rsidP="006F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Style w:val="0pt"/>
                <w:rFonts w:eastAsiaTheme="minorEastAsi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  <w:gridSpan w:val="2"/>
          </w:tcPr>
          <w:p w:rsidR="008C4FFD" w:rsidRPr="00074477" w:rsidRDefault="008C4FFD" w:rsidP="006F4815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74477">
              <w:rPr>
                <w:rStyle w:val="0pt"/>
                <w:sz w:val="28"/>
                <w:szCs w:val="28"/>
              </w:rPr>
              <w:t>Сроки</w:t>
            </w:r>
          </w:p>
          <w:p w:rsidR="008C4FFD" w:rsidRPr="00074477" w:rsidRDefault="008C4FFD" w:rsidP="006F4815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74477">
              <w:rPr>
                <w:rStyle w:val="0pt"/>
                <w:sz w:val="28"/>
                <w:szCs w:val="28"/>
              </w:rPr>
              <w:t>проведения</w:t>
            </w:r>
          </w:p>
          <w:p w:rsidR="008C4FFD" w:rsidRPr="00074477" w:rsidRDefault="008C4FFD" w:rsidP="006F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Style w:val="0pt"/>
                <w:rFonts w:eastAsiaTheme="minorEastAsia"/>
                <w:sz w:val="28"/>
                <w:szCs w:val="28"/>
              </w:rPr>
              <w:t>(подготовки)</w:t>
            </w:r>
          </w:p>
        </w:tc>
        <w:tc>
          <w:tcPr>
            <w:tcW w:w="4215" w:type="dxa"/>
          </w:tcPr>
          <w:p w:rsidR="008C4FFD" w:rsidRPr="00074477" w:rsidRDefault="008C4FFD" w:rsidP="006F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Style w:val="0pt"/>
                <w:rFonts w:eastAsiaTheme="minorEastAsia"/>
                <w:sz w:val="28"/>
                <w:szCs w:val="28"/>
              </w:rPr>
              <w:t>Результат выполнения мероприятия</w:t>
            </w:r>
          </w:p>
        </w:tc>
        <w:tc>
          <w:tcPr>
            <w:tcW w:w="2318" w:type="dxa"/>
          </w:tcPr>
          <w:p w:rsidR="008C4FFD" w:rsidRPr="00074477" w:rsidRDefault="008C4FFD" w:rsidP="006F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Style w:val="0pt"/>
                <w:rFonts w:eastAsiaTheme="minorEastAsia"/>
                <w:sz w:val="28"/>
                <w:szCs w:val="28"/>
              </w:rPr>
              <w:t>Ответственные за исполнение</w:t>
            </w:r>
          </w:p>
        </w:tc>
      </w:tr>
      <w:tr w:rsidR="008C4FFD" w:rsidRPr="00074477" w:rsidTr="00C83566">
        <w:tc>
          <w:tcPr>
            <w:tcW w:w="15134" w:type="dxa"/>
            <w:gridSpan w:val="6"/>
          </w:tcPr>
          <w:p w:rsidR="0022248B" w:rsidRDefault="00F20568" w:rsidP="0022248B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0pt"/>
                <w:spacing w:val="0"/>
                <w:sz w:val="28"/>
                <w:szCs w:val="28"/>
              </w:rPr>
            </w:pPr>
            <w:r w:rsidRPr="00074477">
              <w:rPr>
                <w:rStyle w:val="0pt"/>
                <w:spacing w:val="0"/>
                <w:sz w:val="28"/>
                <w:szCs w:val="28"/>
              </w:rPr>
              <w:t xml:space="preserve">БЛОК I. </w:t>
            </w:r>
          </w:p>
          <w:p w:rsidR="00F20568" w:rsidRPr="00074477" w:rsidRDefault="00F20568" w:rsidP="0022248B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0pt"/>
                <w:spacing w:val="0"/>
                <w:sz w:val="28"/>
                <w:szCs w:val="28"/>
              </w:rPr>
            </w:pPr>
            <w:r w:rsidRPr="00074477">
              <w:rPr>
                <w:rStyle w:val="0pt"/>
                <w:spacing w:val="0"/>
                <w:sz w:val="28"/>
                <w:szCs w:val="28"/>
              </w:rPr>
              <w:t>Организационно-методическое сопровождение по формированию основ ранней профориентации</w:t>
            </w:r>
          </w:p>
          <w:p w:rsidR="008C4FFD" w:rsidRPr="00074477" w:rsidRDefault="00F20568" w:rsidP="00F2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Style w:val="0pt"/>
                <w:rFonts w:eastAsiaTheme="minorEastAsia"/>
                <w:spacing w:val="0"/>
                <w:sz w:val="28"/>
                <w:szCs w:val="28"/>
              </w:rPr>
              <w:t xml:space="preserve"> у детей дошкольного возраста</w:t>
            </w:r>
          </w:p>
        </w:tc>
      </w:tr>
      <w:tr w:rsidR="00F20568" w:rsidRPr="00074477" w:rsidTr="00C83566">
        <w:tc>
          <w:tcPr>
            <w:tcW w:w="746" w:type="dxa"/>
          </w:tcPr>
          <w:p w:rsidR="00F20568" w:rsidRPr="00074477" w:rsidRDefault="00F20568" w:rsidP="00074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Style w:val="0pt"/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5869" w:type="dxa"/>
          </w:tcPr>
          <w:p w:rsidR="00F20568" w:rsidRPr="00074477" w:rsidRDefault="00DA19B8" w:rsidP="00DA19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"/>
                <w:rFonts w:eastAsiaTheme="minorEastAsia"/>
                <w:sz w:val="28"/>
                <w:szCs w:val="28"/>
              </w:rPr>
              <w:t>Обсуждение</w:t>
            </w:r>
            <w:r w:rsidR="00F20568" w:rsidRPr="00074477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1"/>
                <w:rFonts w:eastAsiaTheme="minorEastAsia"/>
                <w:sz w:val="28"/>
                <w:szCs w:val="28"/>
              </w:rPr>
              <w:t xml:space="preserve">среди педагогов </w:t>
            </w:r>
            <w:r w:rsidR="00F20568" w:rsidRPr="00074477">
              <w:rPr>
                <w:rStyle w:val="1"/>
                <w:rFonts w:eastAsiaTheme="minorEastAsia"/>
                <w:sz w:val="28"/>
                <w:szCs w:val="28"/>
              </w:rPr>
              <w:t>вопроса «Об итогах мониторинга по созданию социокультурной среды, направленной на формирование основ ранней профориентации в ДОО г. Белгорода»</w:t>
            </w:r>
          </w:p>
        </w:tc>
        <w:tc>
          <w:tcPr>
            <w:tcW w:w="1986" w:type="dxa"/>
            <w:gridSpan w:val="2"/>
          </w:tcPr>
          <w:p w:rsidR="007B1356" w:rsidRDefault="007309A0" w:rsidP="00DA1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20568" w:rsidRPr="00074477" w:rsidRDefault="00F20568" w:rsidP="0073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0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15" w:type="dxa"/>
          </w:tcPr>
          <w:p w:rsidR="00F20568" w:rsidRPr="00074477" w:rsidRDefault="00F20568" w:rsidP="00074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Style w:val="1"/>
                <w:rFonts w:eastAsiaTheme="minorEastAsia"/>
                <w:sz w:val="28"/>
                <w:szCs w:val="28"/>
              </w:rPr>
              <w:t>Определение единых механизмов формирования основ ранней профориентации у детей дошкольного возраста</w:t>
            </w:r>
          </w:p>
        </w:tc>
        <w:tc>
          <w:tcPr>
            <w:tcW w:w="2318" w:type="dxa"/>
          </w:tcPr>
          <w:p w:rsidR="00F20568" w:rsidRPr="00DA19B8" w:rsidRDefault="00DA19B8" w:rsidP="00DA1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A19B8" w:rsidRPr="00074477" w:rsidRDefault="00DA19B8" w:rsidP="00967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9B8">
              <w:rPr>
                <w:rFonts w:ascii="Times New Roman" w:hAnsi="Times New Roman" w:cs="Times New Roman"/>
                <w:sz w:val="28"/>
                <w:szCs w:val="28"/>
              </w:rPr>
              <w:t>Старши</w:t>
            </w:r>
            <w:r w:rsidR="009670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19B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 w:rsidR="009670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37452" w:rsidRPr="00074477" w:rsidTr="00C83566">
        <w:tc>
          <w:tcPr>
            <w:tcW w:w="746" w:type="dxa"/>
          </w:tcPr>
          <w:p w:rsidR="00B37452" w:rsidRPr="00074477" w:rsidRDefault="00B37452" w:rsidP="00074477">
            <w:pPr>
              <w:jc w:val="both"/>
              <w:rPr>
                <w:rStyle w:val="0pt"/>
                <w:rFonts w:eastAsiaTheme="minorEastAsia"/>
                <w:sz w:val="28"/>
                <w:szCs w:val="28"/>
              </w:rPr>
            </w:pPr>
            <w:r w:rsidRPr="00074477">
              <w:rPr>
                <w:rStyle w:val="0pt"/>
                <w:rFonts w:eastAsiaTheme="minorEastAsia"/>
                <w:sz w:val="28"/>
                <w:szCs w:val="28"/>
              </w:rPr>
              <w:t>1.2</w:t>
            </w:r>
          </w:p>
        </w:tc>
        <w:tc>
          <w:tcPr>
            <w:tcW w:w="5869" w:type="dxa"/>
            <w:vAlign w:val="bottom"/>
          </w:tcPr>
          <w:p w:rsidR="00B37452" w:rsidRPr="00074477" w:rsidRDefault="00E222F1" w:rsidP="00DA19B8">
            <w:pPr>
              <w:pStyle w:val="21"/>
              <w:shd w:val="clear" w:color="auto" w:fill="auto"/>
              <w:spacing w:before="0" w:line="240" w:lineRule="auto"/>
              <w:rPr>
                <w:rStyle w:val="1"/>
                <w:rFonts w:eastAsiaTheme="minorEastAsia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Анализ условий в ДОО, р</w:t>
            </w:r>
            <w:r w:rsidR="00B37452" w:rsidRPr="00074477">
              <w:rPr>
                <w:rStyle w:val="1"/>
                <w:sz w:val="28"/>
                <w:szCs w:val="28"/>
              </w:rPr>
              <w:t xml:space="preserve">азработка и утверждение планов мероприятий </w:t>
            </w:r>
            <w:r w:rsidR="00DA19B8">
              <w:rPr>
                <w:rStyle w:val="1"/>
                <w:sz w:val="28"/>
                <w:szCs w:val="28"/>
              </w:rPr>
              <w:t>МАДОУ д/с 42</w:t>
            </w:r>
            <w:r w:rsidR="00B37452" w:rsidRPr="00074477">
              <w:rPr>
                <w:rStyle w:val="1"/>
                <w:sz w:val="28"/>
                <w:szCs w:val="28"/>
              </w:rPr>
              <w:t xml:space="preserve"> по созданию сре</w:t>
            </w:r>
            <w:r>
              <w:rPr>
                <w:rStyle w:val="1"/>
                <w:sz w:val="28"/>
                <w:szCs w:val="28"/>
              </w:rPr>
              <w:t>ды, направленной на формирование</w:t>
            </w:r>
            <w:r w:rsidR="00B37452" w:rsidRPr="00074477">
              <w:rPr>
                <w:rStyle w:val="1"/>
                <w:sz w:val="28"/>
                <w:szCs w:val="28"/>
              </w:rPr>
              <w:t xml:space="preserve"> основ ранней профориентации у детей дошкольного возраста, на период с сентября 2022 года по май 2023 года</w:t>
            </w:r>
          </w:p>
        </w:tc>
        <w:tc>
          <w:tcPr>
            <w:tcW w:w="1986" w:type="dxa"/>
            <w:gridSpan w:val="2"/>
          </w:tcPr>
          <w:p w:rsidR="007B1356" w:rsidRDefault="007309A0" w:rsidP="00DA19B8">
            <w:pPr>
              <w:jc w:val="center"/>
              <w:rPr>
                <w:rStyle w:val="1"/>
                <w:rFonts w:eastAsiaTheme="minorEastAsia"/>
                <w:sz w:val="28"/>
                <w:szCs w:val="28"/>
              </w:rPr>
            </w:pPr>
            <w:r>
              <w:rPr>
                <w:rStyle w:val="1"/>
                <w:rFonts w:eastAsiaTheme="minorEastAsia"/>
                <w:sz w:val="28"/>
                <w:szCs w:val="28"/>
              </w:rPr>
              <w:t>август</w:t>
            </w:r>
          </w:p>
          <w:p w:rsidR="00B37452" w:rsidRPr="00074477" w:rsidRDefault="00B37452" w:rsidP="007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Style w:val="1"/>
                <w:rFonts w:eastAsiaTheme="minorEastAsia"/>
                <w:sz w:val="28"/>
                <w:szCs w:val="28"/>
              </w:rPr>
              <w:t>202</w:t>
            </w:r>
            <w:r w:rsidR="007309A0">
              <w:rPr>
                <w:rStyle w:val="1"/>
                <w:rFonts w:eastAsiaTheme="minorEastAsia"/>
                <w:sz w:val="28"/>
                <w:szCs w:val="28"/>
              </w:rPr>
              <w:t>3</w:t>
            </w:r>
            <w:r w:rsidRPr="00074477">
              <w:rPr>
                <w:rStyle w:val="1"/>
                <w:rFonts w:eastAsiaTheme="minorEastAsia"/>
                <w:sz w:val="28"/>
                <w:szCs w:val="28"/>
              </w:rPr>
              <w:t xml:space="preserve"> года</w:t>
            </w:r>
          </w:p>
        </w:tc>
        <w:tc>
          <w:tcPr>
            <w:tcW w:w="4215" w:type="dxa"/>
          </w:tcPr>
          <w:p w:rsidR="00B37452" w:rsidRPr="00074477" w:rsidRDefault="00B37452" w:rsidP="00074477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074477">
              <w:rPr>
                <w:rStyle w:val="1"/>
                <w:rFonts w:eastAsiaTheme="minorEastAsia"/>
                <w:sz w:val="28"/>
                <w:szCs w:val="28"/>
              </w:rPr>
              <w:t>Повышение качества реализации мероприятий по формированию основ ранней профориентации у детей дошкольного возраста с учетом муниципальных особенностей и приоритетов</w:t>
            </w:r>
          </w:p>
        </w:tc>
        <w:tc>
          <w:tcPr>
            <w:tcW w:w="2318" w:type="dxa"/>
          </w:tcPr>
          <w:p w:rsidR="00DA19B8" w:rsidRPr="00DA19B8" w:rsidRDefault="00DA19B8" w:rsidP="0096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37452" w:rsidRPr="00074477" w:rsidRDefault="00DA19B8" w:rsidP="0096706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A19B8">
              <w:rPr>
                <w:sz w:val="28"/>
                <w:szCs w:val="28"/>
              </w:rPr>
              <w:t>Старши</w:t>
            </w:r>
            <w:r w:rsidR="0096706B">
              <w:rPr>
                <w:sz w:val="28"/>
                <w:szCs w:val="28"/>
              </w:rPr>
              <w:t>е</w:t>
            </w:r>
            <w:r w:rsidRPr="00DA19B8">
              <w:rPr>
                <w:sz w:val="28"/>
                <w:szCs w:val="28"/>
              </w:rPr>
              <w:t xml:space="preserve"> воспитател</w:t>
            </w:r>
            <w:r w:rsidR="0096706B">
              <w:rPr>
                <w:sz w:val="28"/>
                <w:szCs w:val="28"/>
              </w:rPr>
              <w:t>и</w:t>
            </w:r>
          </w:p>
        </w:tc>
      </w:tr>
      <w:tr w:rsidR="00DC3362" w:rsidRPr="00074477" w:rsidTr="00C83566">
        <w:tc>
          <w:tcPr>
            <w:tcW w:w="15134" w:type="dxa"/>
            <w:gridSpan w:val="6"/>
          </w:tcPr>
          <w:p w:rsidR="0096706B" w:rsidRDefault="00DC3362" w:rsidP="00DC3362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0pt"/>
                <w:sz w:val="28"/>
                <w:szCs w:val="28"/>
              </w:rPr>
            </w:pPr>
            <w:r w:rsidRPr="00074477">
              <w:rPr>
                <w:rStyle w:val="0pt"/>
                <w:sz w:val="28"/>
                <w:szCs w:val="28"/>
              </w:rPr>
              <w:t xml:space="preserve">БЛОК II. </w:t>
            </w:r>
          </w:p>
          <w:p w:rsidR="00DC3362" w:rsidRPr="00074477" w:rsidRDefault="00DC3362" w:rsidP="00DC3362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074477">
              <w:rPr>
                <w:rStyle w:val="0pt"/>
                <w:sz w:val="28"/>
                <w:szCs w:val="28"/>
              </w:rPr>
              <w:t>Практико-ориентированное сопровождение образовательной деятельности по формированию основ ранней профориентации у детей дошкольного возраста</w:t>
            </w:r>
          </w:p>
        </w:tc>
      </w:tr>
      <w:tr w:rsidR="00EF6FBE" w:rsidRPr="0063213A" w:rsidTr="00C83566">
        <w:tc>
          <w:tcPr>
            <w:tcW w:w="746" w:type="dxa"/>
          </w:tcPr>
          <w:p w:rsidR="00EF6FBE" w:rsidRPr="0063213A" w:rsidRDefault="006F47E8" w:rsidP="00EF6FBE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 w:rsidRPr="0063213A">
              <w:rPr>
                <w:rStyle w:val="0pt"/>
                <w:rFonts w:eastAsiaTheme="minorEastAsia"/>
                <w:sz w:val="28"/>
                <w:szCs w:val="28"/>
              </w:rPr>
              <w:t>2.1</w:t>
            </w:r>
          </w:p>
        </w:tc>
        <w:tc>
          <w:tcPr>
            <w:tcW w:w="5869" w:type="dxa"/>
          </w:tcPr>
          <w:p w:rsidR="00EF6FBE" w:rsidRPr="0063213A" w:rsidRDefault="00E222F1" w:rsidP="00EF6FBE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Определение</w:t>
            </w:r>
            <w:r w:rsidR="00EF6FBE" w:rsidRPr="0063213A">
              <w:rPr>
                <w:rStyle w:val="1"/>
                <w:sz w:val="28"/>
                <w:szCs w:val="28"/>
              </w:rPr>
              <w:t xml:space="preserve"> социальных партнеров</w:t>
            </w:r>
            <w:r>
              <w:rPr>
                <w:rStyle w:val="1"/>
                <w:sz w:val="28"/>
                <w:szCs w:val="28"/>
              </w:rPr>
              <w:t xml:space="preserve"> ДОО</w:t>
            </w:r>
            <w:r w:rsidR="00EF6FBE" w:rsidRPr="0063213A">
              <w:rPr>
                <w:rStyle w:val="1"/>
                <w:sz w:val="28"/>
                <w:szCs w:val="28"/>
              </w:rPr>
              <w:t xml:space="preserve"> для взаимодействия в рамках ранней профориентации детей дошкольного возраста</w:t>
            </w:r>
          </w:p>
        </w:tc>
        <w:tc>
          <w:tcPr>
            <w:tcW w:w="1857" w:type="dxa"/>
          </w:tcPr>
          <w:p w:rsidR="00EF6FBE" w:rsidRPr="0063213A" w:rsidRDefault="00EF6FBE" w:rsidP="007309A0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>сентябрь 202</w:t>
            </w:r>
            <w:r w:rsidR="007309A0">
              <w:rPr>
                <w:rStyle w:val="1"/>
                <w:sz w:val="28"/>
                <w:szCs w:val="28"/>
              </w:rPr>
              <w:t>3</w:t>
            </w:r>
            <w:r w:rsidRPr="0063213A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4344" w:type="dxa"/>
            <w:gridSpan w:val="2"/>
            <w:vAlign w:val="bottom"/>
          </w:tcPr>
          <w:p w:rsidR="00EF6FBE" w:rsidRPr="0063213A" w:rsidRDefault="00EF6FBE" w:rsidP="00EF6FBE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sz w:val="28"/>
                <w:szCs w:val="28"/>
              </w:rPr>
              <w:t>Расширение сети взаимодействия с социальными партнёрами по вопросу ранней профориентации детей дошкольного возраста</w:t>
            </w:r>
          </w:p>
        </w:tc>
        <w:tc>
          <w:tcPr>
            <w:tcW w:w="2318" w:type="dxa"/>
          </w:tcPr>
          <w:p w:rsidR="0096706B" w:rsidRPr="00DA19B8" w:rsidRDefault="0096706B" w:rsidP="0096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F6FBE" w:rsidRDefault="0096706B" w:rsidP="0096706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A19B8">
              <w:rPr>
                <w:sz w:val="28"/>
                <w:szCs w:val="28"/>
              </w:rPr>
              <w:t>Старши</w:t>
            </w:r>
            <w:r>
              <w:rPr>
                <w:sz w:val="28"/>
                <w:szCs w:val="28"/>
              </w:rPr>
              <w:t>е</w:t>
            </w:r>
            <w:r w:rsidRPr="00DA19B8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и</w:t>
            </w:r>
          </w:p>
          <w:p w:rsidR="0096706B" w:rsidRPr="0063213A" w:rsidRDefault="0096706B" w:rsidP="0096706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6F2CC0" w:rsidRPr="0063213A" w:rsidTr="00C83566">
        <w:tc>
          <w:tcPr>
            <w:tcW w:w="746" w:type="dxa"/>
          </w:tcPr>
          <w:p w:rsidR="006F2CC0" w:rsidRPr="0063213A" w:rsidRDefault="00E222F1" w:rsidP="00E222F1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>
              <w:rPr>
                <w:rStyle w:val="0pt"/>
                <w:rFonts w:eastAsiaTheme="minorEastAsia"/>
                <w:sz w:val="28"/>
                <w:szCs w:val="28"/>
              </w:rPr>
              <w:t>2.2</w:t>
            </w:r>
          </w:p>
        </w:tc>
        <w:tc>
          <w:tcPr>
            <w:tcW w:w="5869" w:type="dxa"/>
          </w:tcPr>
          <w:p w:rsidR="006F2CC0" w:rsidRPr="0063213A" w:rsidRDefault="006F2CC0" w:rsidP="006F2CC0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 xml:space="preserve">Заключение договоров с социальными партнерами в целях формирования основ ранней профориентации у детей </w:t>
            </w:r>
            <w:r w:rsidRPr="0063213A">
              <w:rPr>
                <w:rStyle w:val="1"/>
                <w:sz w:val="28"/>
                <w:szCs w:val="28"/>
              </w:rPr>
              <w:lastRenderedPageBreak/>
              <w:t>дошкольного возраста</w:t>
            </w:r>
          </w:p>
        </w:tc>
        <w:tc>
          <w:tcPr>
            <w:tcW w:w="1857" w:type="dxa"/>
          </w:tcPr>
          <w:p w:rsidR="007B1356" w:rsidRDefault="001C4CD9" w:rsidP="0096706B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с</w:t>
            </w:r>
            <w:r w:rsidR="0096706B">
              <w:rPr>
                <w:rStyle w:val="1"/>
                <w:sz w:val="28"/>
                <w:szCs w:val="28"/>
              </w:rPr>
              <w:t>ентябрь-</w:t>
            </w:r>
            <w:r w:rsidR="006F2CC0" w:rsidRPr="0063213A">
              <w:rPr>
                <w:rStyle w:val="1"/>
                <w:sz w:val="28"/>
                <w:szCs w:val="28"/>
              </w:rPr>
              <w:t>октябрь</w:t>
            </w:r>
          </w:p>
          <w:p w:rsidR="006F2CC0" w:rsidRPr="0063213A" w:rsidRDefault="006F2CC0" w:rsidP="007309A0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>202</w:t>
            </w:r>
            <w:r w:rsidR="007309A0">
              <w:rPr>
                <w:rStyle w:val="1"/>
                <w:sz w:val="28"/>
                <w:szCs w:val="28"/>
              </w:rPr>
              <w:t>3</w:t>
            </w:r>
            <w:r w:rsidRPr="0063213A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4344" w:type="dxa"/>
            <w:gridSpan w:val="2"/>
            <w:vAlign w:val="bottom"/>
          </w:tcPr>
          <w:p w:rsidR="006F2CC0" w:rsidRPr="0063213A" w:rsidRDefault="006F2CC0" w:rsidP="006F2CC0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sz w:val="28"/>
                <w:szCs w:val="28"/>
              </w:rPr>
              <w:t xml:space="preserve">Увеличение количества ДОО, реализующих с социальными партнерами совместные </w:t>
            </w:r>
            <w:r w:rsidRPr="0063213A">
              <w:rPr>
                <w:rStyle w:val="1"/>
                <w:rFonts w:eastAsiaTheme="minorEastAsia"/>
                <w:sz w:val="28"/>
                <w:szCs w:val="28"/>
              </w:rPr>
              <w:lastRenderedPageBreak/>
              <w:t>мероприятия по формированию основ ранней профориентации у детей дошкольного возраста; расширение сфер социального партнерства в целях решения задач данного направления</w:t>
            </w:r>
          </w:p>
        </w:tc>
        <w:tc>
          <w:tcPr>
            <w:tcW w:w="2318" w:type="dxa"/>
          </w:tcPr>
          <w:p w:rsidR="0096706B" w:rsidRPr="00DA19B8" w:rsidRDefault="0096706B" w:rsidP="0096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96706B" w:rsidRDefault="0096706B" w:rsidP="0096706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A19B8">
              <w:rPr>
                <w:sz w:val="28"/>
                <w:szCs w:val="28"/>
              </w:rPr>
              <w:t>Старши</w:t>
            </w:r>
            <w:r>
              <w:rPr>
                <w:sz w:val="28"/>
                <w:szCs w:val="28"/>
              </w:rPr>
              <w:t>е</w:t>
            </w:r>
            <w:r w:rsidRPr="00DA19B8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и</w:t>
            </w:r>
          </w:p>
          <w:p w:rsidR="006F2CC0" w:rsidRPr="0063213A" w:rsidRDefault="0096706B" w:rsidP="0096706B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1C4CD9" w:rsidRPr="0063213A" w:rsidTr="008B3BDD">
        <w:tc>
          <w:tcPr>
            <w:tcW w:w="746" w:type="dxa"/>
          </w:tcPr>
          <w:p w:rsidR="001C4CD9" w:rsidRPr="0063213A" w:rsidRDefault="001C4CD9" w:rsidP="008607BC">
            <w:pPr>
              <w:jc w:val="center"/>
              <w:rPr>
                <w:rStyle w:val="0pt"/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0pt"/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869" w:type="dxa"/>
          </w:tcPr>
          <w:p w:rsidR="001C4CD9" w:rsidRPr="00E13D39" w:rsidRDefault="001C4CD9" w:rsidP="00BA0A55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E13D3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институционной </w:t>
            </w:r>
            <w:r w:rsidRPr="00E13D3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проектной деятельности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«Путешествие в мир профессий» </w:t>
            </w:r>
            <w:r w:rsidRPr="00E13D3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 ознакомлению детей с профессиями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. </w:t>
            </w:r>
          </w:p>
        </w:tc>
        <w:tc>
          <w:tcPr>
            <w:tcW w:w="1857" w:type="dxa"/>
          </w:tcPr>
          <w:p w:rsidR="001C4CD9" w:rsidRPr="00E13D39" w:rsidRDefault="001C4CD9" w:rsidP="00BA0A5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</w:t>
            </w:r>
            <w:r w:rsidRPr="00E13D3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344" w:type="dxa"/>
            <w:gridSpan w:val="2"/>
          </w:tcPr>
          <w:p w:rsidR="001C4CD9" w:rsidRPr="00E13D39" w:rsidRDefault="001C4CD9" w:rsidP="00BA0A5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E13D3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E13D39">
              <w:rPr>
                <w:rFonts w:ascii="Times New Roman" w:hAnsi="Times New Roman" w:cs="Times New Roman"/>
                <w:sz w:val="28"/>
                <w:szCs w:val="28"/>
              </w:rPr>
              <w:t>, направленной на формирование ранней профориентации детей дошкольного возраста, через «погружение» в реальные практические ситуации</w:t>
            </w:r>
          </w:p>
        </w:tc>
        <w:tc>
          <w:tcPr>
            <w:tcW w:w="2318" w:type="dxa"/>
          </w:tcPr>
          <w:p w:rsidR="001C4CD9" w:rsidRPr="00DA19B8" w:rsidRDefault="001C4CD9" w:rsidP="00BA0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C4CD9" w:rsidRDefault="001C4CD9" w:rsidP="00E13D39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1C4CD9" w:rsidRPr="00C83566" w:rsidRDefault="001C4CD9" w:rsidP="00E13D39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Старшие воспитатели</w:t>
            </w:r>
            <w:r w:rsidRPr="00C83566">
              <w:rPr>
                <w:rStyle w:val="1"/>
                <w:bCs/>
                <w:sz w:val="28"/>
                <w:szCs w:val="28"/>
                <w:highlight w:val="yellow"/>
              </w:rPr>
              <w:t xml:space="preserve"> </w:t>
            </w:r>
            <w:r w:rsidRPr="00C83566">
              <w:rPr>
                <w:rStyle w:val="1"/>
                <w:bCs/>
                <w:sz w:val="28"/>
                <w:szCs w:val="28"/>
              </w:rPr>
              <w:t>педагоги</w:t>
            </w:r>
          </w:p>
          <w:p w:rsidR="001C4CD9" w:rsidRPr="00DA19B8" w:rsidRDefault="001C4CD9" w:rsidP="0096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D9" w:rsidRPr="0063213A" w:rsidTr="008B3BDD">
        <w:tc>
          <w:tcPr>
            <w:tcW w:w="746" w:type="dxa"/>
          </w:tcPr>
          <w:p w:rsidR="001C4CD9" w:rsidRPr="0063213A" w:rsidRDefault="001C4CD9" w:rsidP="008607BC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 w:rsidRPr="0063213A">
              <w:rPr>
                <w:rStyle w:val="0pt"/>
                <w:rFonts w:eastAsiaTheme="minorEastAsia"/>
                <w:sz w:val="28"/>
                <w:szCs w:val="28"/>
              </w:rPr>
              <w:t>2.</w:t>
            </w:r>
            <w:r>
              <w:rPr>
                <w:rStyle w:val="0pt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869" w:type="dxa"/>
          </w:tcPr>
          <w:p w:rsidR="001C4CD9" w:rsidRPr="000F61A2" w:rsidRDefault="001C4CD9" w:rsidP="0053379F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0F61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Создание странички ранней профориентации дошкольника на сайте ДОУ</w:t>
            </w:r>
            <w:r>
              <w:rPr>
                <w:rStyle w:val="1"/>
                <w:rFonts w:eastAsiaTheme="minorEastAsia"/>
                <w:sz w:val="28"/>
                <w:szCs w:val="28"/>
              </w:rPr>
              <w:t xml:space="preserve">. </w:t>
            </w:r>
            <w:r w:rsidRPr="000F61A2">
              <w:rPr>
                <w:rStyle w:val="1"/>
                <w:rFonts w:eastAsiaTheme="minorEastAsia"/>
                <w:sz w:val="28"/>
                <w:szCs w:val="28"/>
              </w:rPr>
              <w:t>Систематическое размещение информации по вопросу ранней профориентации детей на сайт</w:t>
            </w:r>
            <w:r>
              <w:rPr>
                <w:rStyle w:val="1"/>
                <w:rFonts w:eastAsiaTheme="minorEastAsia"/>
                <w:sz w:val="28"/>
                <w:szCs w:val="28"/>
              </w:rPr>
              <w:t>е</w:t>
            </w:r>
            <w:r w:rsidRPr="000F61A2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1"/>
                <w:rFonts w:eastAsiaTheme="minorEastAsia"/>
                <w:sz w:val="28"/>
                <w:szCs w:val="28"/>
              </w:rPr>
              <w:t>ДОУ</w:t>
            </w:r>
          </w:p>
        </w:tc>
        <w:tc>
          <w:tcPr>
            <w:tcW w:w="1857" w:type="dxa"/>
          </w:tcPr>
          <w:p w:rsidR="001C4CD9" w:rsidRPr="000F61A2" w:rsidRDefault="001C4CD9" w:rsidP="0053379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0F61A2">
              <w:rPr>
                <w:rStyle w:val="1"/>
                <w:sz w:val="28"/>
                <w:szCs w:val="28"/>
              </w:rPr>
              <w:t>не менее одного раза в квартал</w:t>
            </w:r>
          </w:p>
        </w:tc>
        <w:tc>
          <w:tcPr>
            <w:tcW w:w="4344" w:type="dxa"/>
            <w:gridSpan w:val="2"/>
          </w:tcPr>
          <w:p w:rsidR="001C4CD9" w:rsidRPr="000F61A2" w:rsidRDefault="001C4CD9" w:rsidP="0053379F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0F61A2">
              <w:rPr>
                <w:rStyle w:val="1"/>
                <w:rFonts w:eastAsiaTheme="minorEastAsia"/>
                <w:sz w:val="28"/>
                <w:szCs w:val="28"/>
              </w:rPr>
              <w:t>Обеспечение информационного сопровождения мероприятий по формированию основ ранней профориентации у детей дошкольного возраста</w:t>
            </w:r>
          </w:p>
        </w:tc>
        <w:tc>
          <w:tcPr>
            <w:tcW w:w="2318" w:type="dxa"/>
          </w:tcPr>
          <w:p w:rsidR="001C4CD9" w:rsidRPr="00C83566" w:rsidRDefault="001C4CD9" w:rsidP="0053379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Старшие воспитатели</w:t>
            </w:r>
            <w:r w:rsidRPr="00C83566">
              <w:rPr>
                <w:rStyle w:val="1"/>
                <w:bCs/>
                <w:sz w:val="28"/>
                <w:szCs w:val="28"/>
                <w:highlight w:val="yellow"/>
              </w:rPr>
              <w:t xml:space="preserve"> </w:t>
            </w:r>
            <w:r w:rsidRPr="00C83566">
              <w:rPr>
                <w:rStyle w:val="1"/>
                <w:bCs/>
                <w:sz w:val="28"/>
                <w:szCs w:val="28"/>
              </w:rPr>
              <w:t>педагоги</w:t>
            </w:r>
          </w:p>
          <w:p w:rsidR="001C4CD9" w:rsidRPr="000F61A2" w:rsidRDefault="001C4CD9" w:rsidP="0053379F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1C4CD9" w:rsidRPr="0063213A" w:rsidTr="00C83566">
        <w:tc>
          <w:tcPr>
            <w:tcW w:w="746" w:type="dxa"/>
          </w:tcPr>
          <w:p w:rsidR="001C4CD9" w:rsidRPr="0063213A" w:rsidRDefault="001C4CD9" w:rsidP="0056552D">
            <w:pPr>
              <w:jc w:val="center"/>
              <w:rPr>
                <w:rStyle w:val="0pt"/>
                <w:rFonts w:eastAsiaTheme="minorEastAsia"/>
                <w:color w:val="000000" w:themeColor="text1"/>
                <w:sz w:val="28"/>
                <w:szCs w:val="28"/>
              </w:rPr>
            </w:pPr>
            <w:r w:rsidRPr="00C83566">
              <w:rPr>
                <w:rStyle w:val="0pt"/>
                <w:rFonts w:eastAsiaTheme="minorEastAsia"/>
                <w:sz w:val="28"/>
                <w:szCs w:val="28"/>
              </w:rPr>
              <w:t>2.5</w:t>
            </w:r>
          </w:p>
        </w:tc>
        <w:tc>
          <w:tcPr>
            <w:tcW w:w="5869" w:type="dxa"/>
          </w:tcPr>
          <w:p w:rsidR="001C4CD9" w:rsidRPr="0063213A" w:rsidRDefault="001C4CD9" w:rsidP="00C83566">
            <w:pPr>
              <w:pStyle w:val="21"/>
              <w:shd w:val="clear" w:color="auto" w:fill="auto"/>
              <w:spacing w:before="0" w:line="240" w:lineRule="auto"/>
              <w:rPr>
                <w:rStyle w:val="1"/>
                <w:color w:val="000000" w:themeColor="text1"/>
                <w:sz w:val="28"/>
                <w:szCs w:val="28"/>
              </w:rPr>
            </w:pPr>
            <w:r w:rsidRPr="0063213A">
              <w:rPr>
                <w:rStyle w:val="1"/>
                <w:color w:val="000000" w:themeColor="text1"/>
                <w:sz w:val="28"/>
                <w:szCs w:val="28"/>
              </w:rPr>
              <w:t xml:space="preserve">Проведение семинара </w:t>
            </w:r>
            <w:r w:rsidRPr="00C83566">
              <w:rPr>
                <w:rStyle w:val="1"/>
                <w:color w:val="000000" w:themeColor="text1"/>
                <w:sz w:val="28"/>
                <w:szCs w:val="28"/>
              </w:rPr>
              <w:t>«</w:t>
            </w:r>
            <w:r w:rsidRPr="00C83566">
              <w:rPr>
                <w:color w:val="181818"/>
                <w:sz w:val="28"/>
                <w:szCs w:val="28"/>
              </w:rPr>
              <w:t>Особенности организации деятельности в ДОУ</w:t>
            </w:r>
            <w:r w:rsidRPr="0063213A">
              <w:rPr>
                <w:rStyle w:val="1"/>
                <w:color w:val="000000" w:themeColor="text1"/>
                <w:sz w:val="28"/>
                <w:szCs w:val="28"/>
              </w:rPr>
              <w:t xml:space="preserve"> по созданию единой социокультурной среды, направленной на формирование основ ранней профориентации у детей дошкольного возраста</w:t>
            </w:r>
            <w:r>
              <w:rPr>
                <w:rStyle w:val="1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57" w:type="dxa"/>
          </w:tcPr>
          <w:p w:rsidR="001C4CD9" w:rsidRPr="0063213A" w:rsidRDefault="001C4CD9" w:rsidP="0056552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color w:val="000000" w:themeColor="text1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sz w:val="28"/>
                <w:szCs w:val="28"/>
              </w:rPr>
              <w:t>октябрь</w:t>
            </w:r>
          </w:p>
          <w:p w:rsidR="001C4CD9" w:rsidRPr="0063213A" w:rsidRDefault="001C4CD9" w:rsidP="0056552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color w:val="000000" w:themeColor="text1"/>
                <w:sz w:val="28"/>
                <w:szCs w:val="28"/>
                <w:shd w:val="clear" w:color="auto" w:fill="auto"/>
                <w:lang w:bidi="ar-SA"/>
              </w:rPr>
            </w:pPr>
            <w:r w:rsidRPr="0063213A">
              <w:rPr>
                <w:rStyle w:val="1"/>
                <w:color w:val="000000" w:themeColor="text1"/>
                <w:sz w:val="28"/>
                <w:szCs w:val="28"/>
              </w:rPr>
              <w:t>202</w:t>
            </w:r>
            <w:r w:rsidR="007309A0">
              <w:rPr>
                <w:rStyle w:val="1"/>
                <w:color w:val="000000" w:themeColor="text1"/>
                <w:sz w:val="28"/>
                <w:szCs w:val="28"/>
              </w:rPr>
              <w:t>3</w:t>
            </w:r>
            <w:r w:rsidRPr="0063213A">
              <w:rPr>
                <w:rStyle w:val="1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1C4CD9" w:rsidRPr="0063213A" w:rsidRDefault="001C4CD9" w:rsidP="009D44E4">
            <w:pPr>
              <w:pStyle w:val="21"/>
              <w:shd w:val="clear" w:color="auto" w:fill="auto"/>
              <w:spacing w:before="0" w:line="240" w:lineRule="auto"/>
              <w:rPr>
                <w:rStyle w:val="1"/>
                <w:color w:val="000000" w:themeColor="text1"/>
                <w:sz w:val="28"/>
                <w:szCs w:val="28"/>
              </w:rPr>
            </w:pPr>
          </w:p>
        </w:tc>
        <w:tc>
          <w:tcPr>
            <w:tcW w:w="4344" w:type="dxa"/>
            <w:gridSpan w:val="2"/>
          </w:tcPr>
          <w:p w:rsidR="001C4CD9" w:rsidRPr="0063213A" w:rsidRDefault="001C4CD9" w:rsidP="009D44E4">
            <w:pPr>
              <w:jc w:val="both"/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  <w:t>Повышение качества реализации мероприятий по формированию основ ранней профориентации у детей дошкольного возраста</w:t>
            </w:r>
          </w:p>
        </w:tc>
        <w:tc>
          <w:tcPr>
            <w:tcW w:w="2318" w:type="dxa"/>
          </w:tcPr>
          <w:p w:rsidR="001C4CD9" w:rsidRDefault="001C4CD9" w:rsidP="0056552D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A19B8">
              <w:rPr>
                <w:sz w:val="28"/>
                <w:szCs w:val="28"/>
              </w:rPr>
              <w:t>Старши</w:t>
            </w:r>
            <w:r>
              <w:rPr>
                <w:sz w:val="28"/>
                <w:szCs w:val="28"/>
              </w:rPr>
              <w:t>е</w:t>
            </w:r>
            <w:r w:rsidRPr="00DA19B8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и</w:t>
            </w:r>
          </w:p>
          <w:p w:rsidR="001C4CD9" w:rsidRPr="0063213A" w:rsidRDefault="001C4CD9" w:rsidP="009D44E4">
            <w:pPr>
              <w:pStyle w:val="21"/>
              <w:shd w:val="clear" w:color="auto" w:fill="auto"/>
              <w:spacing w:before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1C4CD9" w:rsidRPr="0063213A" w:rsidTr="00C83566">
        <w:tc>
          <w:tcPr>
            <w:tcW w:w="746" w:type="dxa"/>
          </w:tcPr>
          <w:p w:rsidR="001C4CD9" w:rsidRPr="0063213A" w:rsidRDefault="001C4CD9" w:rsidP="009D44E4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>
              <w:rPr>
                <w:rStyle w:val="0pt"/>
                <w:rFonts w:eastAsiaTheme="minorEastAsia"/>
                <w:sz w:val="28"/>
                <w:szCs w:val="28"/>
              </w:rPr>
              <w:t>2.6</w:t>
            </w:r>
          </w:p>
        </w:tc>
        <w:tc>
          <w:tcPr>
            <w:tcW w:w="5869" w:type="dxa"/>
          </w:tcPr>
          <w:p w:rsidR="001C4CD9" w:rsidRPr="0063213A" w:rsidRDefault="001C4CD9" w:rsidP="009D44E4">
            <w:pPr>
              <w:pStyle w:val="21"/>
              <w:shd w:val="clear" w:color="auto" w:fill="auto"/>
              <w:spacing w:before="0" w:line="240" w:lineRule="auto"/>
              <w:rPr>
                <w:rStyle w:val="0pt"/>
                <w:b w:val="0"/>
                <w:bCs w:val="0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>Представление опыта работы  по реализации направлени</w:t>
            </w:r>
            <w:r>
              <w:rPr>
                <w:rStyle w:val="1"/>
                <w:sz w:val="28"/>
                <w:szCs w:val="28"/>
              </w:rPr>
              <w:t>й</w:t>
            </w:r>
            <w:r w:rsidRPr="0063213A">
              <w:rPr>
                <w:rStyle w:val="1"/>
                <w:sz w:val="28"/>
                <w:szCs w:val="28"/>
              </w:rPr>
              <w:t xml:space="preserve"> </w:t>
            </w:r>
            <w:r w:rsidRPr="0063213A">
              <w:rPr>
                <w:rStyle w:val="0pt"/>
                <w:b w:val="0"/>
                <w:bCs w:val="0"/>
                <w:sz w:val="28"/>
                <w:szCs w:val="28"/>
              </w:rPr>
              <w:t>по формированию основ ранней профориентации у детей дошкольного возраста на муниципальных методических объединениях воспитателей ДОО</w:t>
            </w:r>
          </w:p>
          <w:p w:rsidR="001C4CD9" w:rsidRPr="0063213A" w:rsidRDefault="001C4CD9" w:rsidP="009D44E4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1857" w:type="dxa"/>
          </w:tcPr>
          <w:p w:rsidR="001C4CD9" w:rsidRPr="0063213A" w:rsidRDefault="001C4CD9" w:rsidP="009D44E4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Pr="0063213A">
              <w:rPr>
                <w:rStyle w:val="1"/>
                <w:sz w:val="28"/>
                <w:szCs w:val="28"/>
              </w:rPr>
              <w:t>ктябрь</w:t>
            </w:r>
            <w:r>
              <w:rPr>
                <w:rStyle w:val="1"/>
                <w:sz w:val="28"/>
                <w:szCs w:val="28"/>
              </w:rPr>
              <w:t>-ноябрь</w:t>
            </w:r>
          </w:p>
          <w:p w:rsidR="001C4CD9" w:rsidRPr="0063213A" w:rsidRDefault="001C4CD9" w:rsidP="007309A0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>202</w:t>
            </w:r>
            <w:r w:rsidR="007309A0">
              <w:rPr>
                <w:rStyle w:val="1"/>
                <w:sz w:val="28"/>
                <w:szCs w:val="28"/>
              </w:rPr>
              <w:t>3</w:t>
            </w:r>
            <w:r w:rsidRPr="0063213A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4344" w:type="dxa"/>
            <w:gridSpan w:val="2"/>
          </w:tcPr>
          <w:p w:rsidR="001C4CD9" w:rsidRPr="0063213A" w:rsidRDefault="001C4CD9" w:rsidP="009D44E4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sz w:val="28"/>
                <w:szCs w:val="28"/>
              </w:rPr>
              <w:t>Повышение качества реализации мероприятий по формированию основ ранней профориентации у детей дошкольного возраста</w:t>
            </w:r>
          </w:p>
        </w:tc>
        <w:tc>
          <w:tcPr>
            <w:tcW w:w="2318" w:type="dxa"/>
          </w:tcPr>
          <w:p w:rsidR="001C4CD9" w:rsidRPr="00BA0A55" w:rsidRDefault="001C4CD9" w:rsidP="00BA0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C4CD9" w:rsidRPr="0063213A" w:rsidRDefault="001C4CD9" w:rsidP="009D44E4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</w:tc>
      </w:tr>
      <w:tr w:rsidR="001C4CD9" w:rsidRPr="006B4A48" w:rsidTr="00C83566">
        <w:trPr>
          <w:trHeight w:val="2372"/>
        </w:trPr>
        <w:tc>
          <w:tcPr>
            <w:tcW w:w="746" w:type="dxa"/>
          </w:tcPr>
          <w:p w:rsidR="001C4CD9" w:rsidRPr="00C83566" w:rsidRDefault="001C4CD9" w:rsidP="001C4CD9">
            <w:pPr>
              <w:rPr>
                <w:rStyle w:val="0pt"/>
                <w:rFonts w:eastAsiaTheme="minorEastAsia"/>
                <w:sz w:val="28"/>
                <w:szCs w:val="28"/>
              </w:rPr>
            </w:pPr>
            <w:r>
              <w:rPr>
                <w:rStyle w:val="0pt"/>
                <w:rFonts w:eastAsiaTheme="minorEastAsia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869" w:type="dxa"/>
          </w:tcPr>
          <w:p w:rsidR="001C4CD9" w:rsidRPr="00C83566" w:rsidRDefault="001C4CD9" w:rsidP="0096706B">
            <w:pPr>
              <w:pStyle w:val="21"/>
              <w:shd w:val="clear" w:color="auto" w:fill="auto"/>
              <w:spacing w:before="0" w:line="240" w:lineRule="auto"/>
              <w:rPr>
                <w:rStyle w:val="1"/>
                <w:rFonts w:eastAsiaTheme="minorEastAsia"/>
                <w:bCs/>
                <w:sz w:val="28"/>
                <w:szCs w:val="28"/>
              </w:rPr>
            </w:pPr>
            <w:r w:rsidRPr="00C83566">
              <w:rPr>
                <w:rStyle w:val="1"/>
                <w:sz w:val="28"/>
                <w:szCs w:val="28"/>
              </w:rPr>
              <w:t xml:space="preserve">Создание методического кейса «Взаимодействие в рамках социального партнерства по формированию основ ранней профориентации детей дошкольного возраста» </w:t>
            </w:r>
            <w:r w:rsidRPr="00C83566">
              <w:rPr>
                <w:rStyle w:val="1"/>
                <w:rFonts w:eastAsiaTheme="minorEastAsia"/>
                <w:b/>
                <w:bCs/>
                <w:sz w:val="28"/>
                <w:szCs w:val="28"/>
              </w:rPr>
              <w:t xml:space="preserve">по направлениям </w:t>
            </w:r>
          </w:p>
          <w:p w:rsidR="001C4CD9" w:rsidRPr="00C83566" w:rsidRDefault="001C4CD9" w:rsidP="006B4A48">
            <w:pPr>
              <w:pStyle w:val="21"/>
              <w:shd w:val="clear" w:color="auto" w:fill="auto"/>
              <w:spacing w:before="0" w:line="240" w:lineRule="auto"/>
              <w:rPr>
                <w:rStyle w:val="1"/>
                <w:b/>
                <w:sz w:val="28"/>
                <w:szCs w:val="28"/>
              </w:rPr>
            </w:pPr>
            <w:proofErr w:type="gramStart"/>
            <w:r w:rsidRPr="00C83566">
              <w:rPr>
                <w:rStyle w:val="1"/>
                <w:rFonts w:eastAsiaTheme="minorEastAsia"/>
                <w:b/>
                <w:bCs/>
                <w:sz w:val="28"/>
                <w:szCs w:val="28"/>
              </w:rPr>
              <w:t xml:space="preserve">«Наука», «Здравоохранение», «ЖКХ», «Органы правопорядка») </w:t>
            </w:r>
            <w:proofErr w:type="gramEnd"/>
          </w:p>
        </w:tc>
        <w:tc>
          <w:tcPr>
            <w:tcW w:w="1857" w:type="dxa"/>
          </w:tcPr>
          <w:p w:rsidR="001C4CD9" w:rsidRPr="00C83566" w:rsidRDefault="001C4CD9" w:rsidP="0096706B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C83566">
              <w:rPr>
                <w:rStyle w:val="1"/>
                <w:sz w:val="28"/>
                <w:szCs w:val="28"/>
              </w:rPr>
              <w:t>ноябрь</w:t>
            </w:r>
          </w:p>
          <w:p w:rsidR="001C4CD9" w:rsidRPr="00C83566" w:rsidRDefault="001C4CD9" w:rsidP="007309A0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C83566">
              <w:rPr>
                <w:rStyle w:val="1"/>
                <w:sz w:val="28"/>
                <w:szCs w:val="28"/>
              </w:rPr>
              <w:t>202</w:t>
            </w:r>
            <w:r w:rsidR="007309A0">
              <w:rPr>
                <w:rStyle w:val="1"/>
                <w:sz w:val="28"/>
                <w:szCs w:val="28"/>
              </w:rPr>
              <w:t>3</w:t>
            </w:r>
            <w:r w:rsidRPr="00C83566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4344" w:type="dxa"/>
            <w:gridSpan w:val="2"/>
          </w:tcPr>
          <w:p w:rsidR="001C4CD9" w:rsidRPr="00C83566" w:rsidRDefault="001C4CD9" w:rsidP="0096706B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C83566">
              <w:rPr>
                <w:rStyle w:val="1"/>
                <w:rFonts w:eastAsiaTheme="minorEastAsia"/>
                <w:sz w:val="28"/>
                <w:szCs w:val="28"/>
              </w:rPr>
              <w:t xml:space="preserve">Выявление и трансляция лучших образовательных практик по взаимодействию с социальными партнерами по вопросам </w:t>
            </w:r>
            <w:proofErr w:type="spellStart"/>
            <w:r w:rsidRPr="00C83566">
              <w:rPr>
                <w:rStyle w:val="1"/>
                <w:rFonts w:eastAsiaTheme="minorEastAsia"/>
                <w:sz w:val="28"/>
                <w:szCs w:val="28"/>
              </w:rPr>
              <w:t>профориентационной</w:t>
            </w:r>
            <w:proofErr w:type="spellEnd"/>
            <w:r w:rsidRPr="00C83566">
              <w:rPr>
                <w:rStyle w:val="1"/>
                <w:rFonts w:eastAsiaTheme="minorEastAsia"/>
                <w:sz w:val="28"/>
                <w:szCs w:val="28"/>
              </w:rPr>
              <w:t xml:space="preserve"> работы с воспитанниками</w:t>
            </w:r>
          </w:p>
        </w:tc>
        <w:tc>
          <w:tcPr>
            <w:tcW w:w="2318" w:type="dxa"/>
          </w:tcPr>
          <w:p w:rsidR="001C4CD9" w:rsidRPr="00C83566" w:rsidRDefault="001C4CD9" w:rsidP="00C8356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Старшие воспитатели</w:t>
            </w:r>
            <w:r w:rsidRPr="00C83566">
              <w:rPr>
                <w:rStyle w:val="1"/>
                <w:bCs/>
                <w:sz w:val="28"/>
                <w:szCs w:val="28"/>
                <w:highlight w:val="yellow"/>
              </w:rPr>
              <w:t xml:space="preserve"> </w:t>
            </w:r>
            <w:r w:rsidRPr="00C83566">
              <w:rPr>
                <w:rStyle w:val="1"/>
                <w:bCs/>
                <w:sz w:val="28"/>
                <w:szCs w:val="28"/>
              </w:rPr>
              <w:t>педагоги</w:t>
            </w:r>
          </w:p>
          <w:p w:rsidR="001C4CD9" w:rsidRPr="00C83566" w:rsidRDefault="001C4CD9" w:rsidP="006F2CC0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  <w:highlight w:val="yellow"/>
              </w:rPr>
            </w:pPr>
          </w:p>
        </w:tc>
      </w:tr>
      <w:tr w:rsidR="001C4CD9" w:rsidRPr="006B4A48" w:rsidTr="00C83566">
        <w:trPr>
          <w:trHeight w:val="2372"/>
        </w:trPr>
        <w:tc>
          <w:tcPr>
            <w:tcW w:w="746" w:type="dxa"/>
          </w:tcPr>
          <w:p w:rsidR="001C4CD9" w:rsidRPr="00C83566" w:rsidRDefault="001C4CD9" w:rsidP="0056552D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>
              <w:rPr>
                <w:rStyle w:val="0pt"/>
                <w:rFonts w:eastAsiaTheme="minorEastAsia"/>
                <w:sz w:val="28"/>
                <w:szCs w:val="28"/>
              </w:rPr>
              <w:t>2.8</w:t>
            </w:r>
          </w:p>
        </w:tc>
        <w:tc>
          <w:tcPr>
            <w:tcW w:w="5869" w:type="dxa"/>
          </w:tcPr>
          <w:p w:rsidR="001C4CD9" w:rsidRPr="000F61A2" w:rsidRDefault="001C4CD9" w:rsidP="00BA0A55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0F61A2">
              <w:rPr>
                <w:rStyle w:val="1"/>
                <w:sz w:val="28"/>
                <w:szCs w:val="28"/>
              </w:rPr>
              <w:t>Участие в муниципальном конкурсе методических материалов (конспектов) по реализации технологии ранней профориентации детей «Гость группы»</w:t>
            </w:r>
          </w:p>
        </w:tc>
        <w:tc>
          <w:tcPr>
            <w:tcW w:w="1857" w:type="dxa"/>
          </w:tcPr>
          <w:p w:rsidR="001C4CD9" w:rsidRPr="000F61A2" w:rsidRDefault="001C4CD9" w:rsidP="000F61A2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0F61A2">
              <w:rPr>
                <w:rStyle w:val="1"/>
                <w:sz w:val="28"/>
                <w:szCs w:val="28"/>
              </w:rPr>
              <w:t>декабрь</w:t>
            </w:r>
          </w:p>
          <w:p w:rsidR="001C4CD9" w:rsidRPr="000F61A2" w:rsidRDefault="001C4CD9" w:rsidP="007309A0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0F61A2">
              <w:rPr>
                <w:rStyle w:val="1"/>
                <w:sz w:val="28"/>
                <w:szCs w:val="28"/>
              </w:rPr>
              <w:t>202</w:t>
            </w:r>
            <w:r w:rsidR="007309A0">
              <w:rPr>
                <w:rStyle w:val="1"/>
                <w:sz w:val="28"/>
                <w:szCs w:val="28"/>
              </w:rPr>
              <w:t>3</w:t>
            </w:r>
            <w:r w:rsidRPr="000F61A2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4344" w:type="dxa"/>
            <w:gridSpan w:val="2"/>
          </w:tcPr>
          <w:p w:rsidR="001C4CD9" w:rsidRPr="000F61A2" w:rsidRDefault="001C4CD9" w:rsidP="0053379F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0F61A2">
              <w:rPr>
                <w:rStyle w:val="1"/>
                <w:rFonts w:eastAsiaTheme="minorEastAsia"/>
                <w:sz w:val="28"/>
                <w:szCs w:val="28"/>
              </w:rPr>
              <w:t>Повышение качества проведения совместных мероприятий с родительской общественностью и оказание психолого</w:t>
            </w:r>
            <w:r w:rsidRPr="000F61A2">
              <w:rPr>
                <w:rStyle w:val="1"/>
                <w:rFonts w:eastAsiaTheme="minorEastAsia"/>
                <w:sz w:val="28"/>
                <w:szCs w:val="28"/>
              </w:rPr>
              <w:softHyphen/>
              <w:t>-педагогической поддержки родителям в развитии компетенций в ранней профориентации детей посредством использования современных технологий</w:t>
            </w:r>
          </w:p>
        </w:tc>
        <w:tc>
          <w:tcPr>
            <w:tcW w:w="2318" w:type="dxa"/>
          </w:tcPr>
          <w:p w:rsidR="001C4CD9" w:rsidRPr="00BA0A55" w:rsidRDefault="001C4CD9" w:rsidP="00BA0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C4CD9" w:rsidRPr="00C83566" w:rsidRDefault="001C4CD9" w:rsidP="00BA0A55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Старшие воспитатели</w:t>
            </w:r>
            <w:r w:rsidRPr="00C83566">
              <w:rPr>
                <w:rStyle w:val="1"/>
                <w:bCs/>
                <w:sz w:val="28"/>
                <w:szCs w:val="28"/>
                <w:highlight w:val="yellow"/>
              </w:rPr>
              <w:t xml:space="preserve"> </w:t>
            </w:r>
            <w:r w:rsidRPr="00C83566">
              <w:rPr>
                <w:rStyle w:val="1"/>
                <w:bCs/>
                <w:sz w:val="28"/>
                <w:szCs w:val="28"/>
              </w:rPr>
              <w:t>педагоги</w:t>
            </w:r>
          </w:p>
          <w:p w:rsidR="001C4CD9" w:rsidRPr="00C83566" w:rsidRDefault="001C4CD9" w:rsidP="0053379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  <w:highlight w:val="yellow"/>
              </w:rPr>
            </w:pPr>
          </w:p>
        </w:tc>
      </w:tr>
      <w:tr w:rsidR="001C4CD9" w:rsidRPr="0063213A" w:rsidTr="00C83566">
        <w:tc>
          <w:tcPr>
            <w:tcW w:w="746" w:type="dxa"/>
          </w:tcPr>
          <w:p w:rsidR="001C4CD9" w:rsidRPr="00E13D39" w:rsidRDefault="001C4CD9" w:rsidP="001C4CD9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 w:rsidRPr="00E13D39">
              <w:rPr>
                <w:rStyle w:val="0pt"/>
                <w:rFonts w:eastAsiaTheme="minorEastAsia"/>
                <w:sz w:val="28"/>
                <w:szCs w:val="28"/>
              </w:rPr>
              <w:t>2.</w:t>
            </w:r>
            <w:r>
              <w:rPr>
                <w:rStyle w:val="0pt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5869" w:type="dxa"/>
          </w:tcPr>
          <w:p w:rsidR="001C4CD9" w:rsidRPr="00E13D39" w:rsidRDefault="001C4CD9" w:rsidP="00E13D39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E13D39">
              <w:rPr>
                <w:rStyle w:val="1"/>
                <w:rFonts w:eastAsiaTheme="minorEastAsia"/>
                <w:sz w:val="28"/>
                <w:szCs w:val="28"/>
              </w:rPr>
              <w:t>Организация и проведение конкурса  «Лучшая развивающая предметно – пространственная среда группы по ранней профориентации дошкольников»</w:t>
            </w:r>
          </w:p>
        </w:tc>
        <w:tc>
          <w:tcPr>
            <w:tcW w:w="1857" w:type="dxa"/>
          </w:tcPr>
          <w:p w:rsidR="001C4CD9" w:rsidRPr="00E13D39" w:rsidRDefault="001C4CD9" w:rsidP="0056552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E13D39">
              <w:rPr>
                <w:rStyle w:val="1"/>
                <w:sz w:val="28"/>
                <w:szCs w:val="28"/>
              </w:rPr>
              <w:t>январь</w:t>
            </w:r>
          </w:p>
          <w:p w:rsidR="001C4CD9" w:rsidRPr="00E13D39" w:rsidRDefault="001C4CD9" w:rsidP="007309A0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E13D39">
              <w:rPr>
                <w:rStyle w:val="1"/>
                <w:sz w:val="28"/>
                <w:szCs w:val="28"/>
              </w:rPr>
              <w:t>202</w:t>
            </w:r>
            <w:r w:rsidR="007309A0">
              <w:rPr>
                <w:rStyle w:val="1"/>
                <w:sz w:val="28"/>
                <w:szCs w:val="28"/>
              </w:rPr>
              <w:t>4</w:t>
            </w:r>
            <w:r w:rsidRPr="00E13D39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4344" w:type="dxa"/>
            <w:gridSpan w:val="2"/>
          </w:tcPr>
          <w:p w:rsidR="001C4CD9" w:rsidRPr="00E13D39" w:rsidRDefault="001C4CD9" w:rsidP="009D44E4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E13D39">
              <w:rPr>
                <w:rStyle w:val="1"/>
                <w:rFonts w:eastAsiaTheme="minorEastAsia"/>
                <w:sz w:val="28"/>
                <w:szCs w:val="28"/>
              </w:rPr>
              <w:t>Повышение компетентности педагогических работников в части создания условий для ранней профориентации детей раннего и дошкольного возраста</w:t>
            </w:r>
          </w:p>
        </w:tc>
        <w:tc>
          <w:tcPr>
            <w:tcW w:w="2318" w:type="dxa"/>
          </w:tcPr>
          <w:p w:rsidR="001C4CD9" w:rsidRPr="00C83566" w:rsidRDefault="001C4CD9" w:rsidP="00E13D39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Старшие воспитатели</w:t>
            </w:r>
            <w:r w:rsidRPr="00C83566">
              <w:rPr>
                <w:rStyle w:val="1"/>
                <w:bCs/>
                <w:sz w:val="28"/>
                <w:szCs w:val="28"/>
                <w:highlight w:val="yellow"/>
              </w:rPr>
              <w:t xml:space="preserve"> </w:t>
            </w:r>
            <w:r w:rsidRPr="00C83566">
              <w:rPr>
                <w:rStyle w:val="1"/>
                <w:bCs/>
                <w:sz w:val="28"/>
                <w:szCs w:val="28"/>
              </w:rPr>
              <w:t>педагоги</w:t>
            </w:r>
          </w:p>
          <w:p w:rsidR="001C4CD9" w:rsidRPr="00C83566" w:rsidRDefault="001C4CD9" w:rsidP="009D44E4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C4CD9" w:rsidRPr="0063213A" w:rsidTr="00C83566">
        <w:tc>
          <w:tcPr>
            <w:tcW w:w="746" w:type="dxa"/>
          </w:tcPr>
          <w:p w:rsidR="001C4CD9" w:rsidRPr="00C83566" w:rsidRDefault="001C4CD9" w:rsidP="009D44E4">
            <w:pPr>
              <w:jc w:val="center"/>
              <w:rPr>
                <w:rStyle w:val="0pt"/>
                <w:rFonts w:eastAsiaTheme="minorEastAsia"/>
                <w:sz w:val="28"/>
                <w:szCs w:val="28"/>
                <w:highlight w:val="yellow"/>
              </w:rPr>
            </w:pPr>
            <w:r w:rsidRPr="001C4CD9">
              <w:rPr>
                <w:rStyle w:val="0pt"/>
                <w:rFonts w:eastAsiaTheme="minorEastAsia"/>
                <w:sz w:val="28"/>
                <w:szCs w:val="28"/>
              </w:rPr>
              <w:t>2.10</w:t>
            </w:r>
          </w:p>
        </w:tc>
        <w:tc>
          <w:tcPr>
            <w:tcW w:w="5869" w:type="dxa"/>
          </w:tcPr>
          <w:p w:rsidR="001C4CD9" w:rsidRPr="00BA0A55" w:rsidRDefault="00EA474C" w:rsidP="00EA474C">
            <w:pPr>
              <w:jc w:val="both"/>
              <w:rPr>
                <w:rStyle w:val="1"/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</w:rPr>
              <w:t>Просмотр о</w:t>
            </w:r>
            <w:r w:rsidR="001C4CD9" w:rsidRPr="00BA0A5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</w:rPr>
              <w:t>ткрыты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</w:rPr>
              <w:t>х</w:t>
            </w:r>
            <w:r w:rsidR="001C4CD9" w:rsidRPr="00BA0A5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</w:rPr>
              <w:t xml:space="preserve"> интегрированных занятий по знакомству детей с профессиями</w:t>
            </w:r>
          </w:p>
        </w:tc>
        <w:tc>
          <w:tcPr>
            <w:tcW w:w="1857" w:type="dxa"/>
          </w:tcPr>
          <w:p w:rsidR="001C4CD9" w:rsidRPr="00C83566" w:rsidRDefault="001C4CD9" w:rsidP="007309A0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  <w:highlight w:val="yellow"/>
              </w:rPr>
            </w:pPr>
            <w:r>
              <w:rPr>
                <w:rStyle w:val="1"/>
                <w:sz w:val="28"/>
                <w:szCs w:val="28"/>
              </w:rPr>
              <w:t>ф</w:t>
            </w:r>
            <w:r w:rsidRPr="00BA0A55">
              <w:rPr>
                <w:rStyle w:val="1"/>
                <w:sz w:val="28"/>
                <w:szCs w:val="28"/>
              </w:rPr>
              <w:t>евраль 202</w:t>
            </w:r>
            <w:r w:rsidR="007309A0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4344" w:type="dxa"/>
            <w:gridSpan w:val="2"/>
          </w:tcPr>
          <w:p w:rsidR="001C4CD9" w:rsidRPr="00C83566" w:rsidRDefault="001C4CD9" w:rsidP="00BA0A55">
            <w:pPr>
              <w:jc w:val="both"/>
              <w:rPr>
                <w:rStyle w:val="1"/>
                <w:rFonts w:eastAsiaTheme="minorEastAsia"/>
                <w:sz w:val="28"/>
                <w:szCs w:val="28"/>
                <w:highlight w:val="yellow"/>
              </w:rPr>
            </w:pPr>
            <w:r w:rsidRPr="00BA0A55">
              <w:rPr>
                <w:rStyle w:val="1"/>
                <w:rFonts w:eastAsiaTheme="minorEastAsia"/>
                <w:sz w:val="28"/>
                <w:szCs w:val="28"/>
              </w:rPr>
              <w:t>Выявление лучших практик в проведении образовательной деятельности  по формированию</w:t>
            </w:r>
            <w:r w:rsidRPr="00E13D39">
              <w:rPr>
                <w:rStyle w:val="1"/>
                <w:rFonts w:eastAsiaTheme="minorEastAsia"/>
                <w:sz w:val="28"/>
                <w:szCs w:val="28"/>
              </w:rPr>
              <w:t xml:space="preserve"> ранней профориентации детей раннего и дошкольного возраста</w:t>
            </w:r>
          </w:p>
        </w:tc>
        <w:tc>
          <w:tcPr>
            <w:tcW w:w="2318" w:type="dxa"/>
          </w:tcPr>
          <w:p w:rsidR="001C4CD9" w:rsidRPr="00C83566" w:rsidRDefault="001C4CD9" w:rsidP="00BA0A55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Старшие воспитатели</w:t>
            </w:r>
            <w:r w:rsidRPr="00C83566">
              <w:rPr>
                <w:rStyle w:val="1"/>
                <w:bCs/>
                <w:sz w:val="28"/>
                <w:szCs w:val="28"/>
                <w:highlight w:val="yellow"/>
              </w:rPr>
              <w:t xml:space="preserve"> </w:t>
            </w:r>
            <w:r w:rsidRPr="00C83566">
              <w:rPr>
                <w:rStyle w:val="1"/>
                <w:bCs/>
                <w:sz w:val="28"/>
                <w:szCs w:val="28"/>
              </w:rPr>
              <w:t>педагоги</w:t>
            </w:r>
          </w:p>
          <w:p w:rsidR="001C4CD9" w:rsidRPr="00C83566" w:rsidRDefault="001C4CD9" w:rsidP="009D44E4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C4CD9" w:rsidRPr="0063213A" w:rsidTr="00C83566">
        <w:tc>
          <w:tcPr>
            <w:tcW w:w="746" w:type="dxa"/>
          </w:tcPr>
          <w:p w:rsidR="001C4CD9" w:rsidRPr="00C83566" w:rsidRDefault="001C4CD9" w:rsidP="006F2CC0">
            <w:pPr>
              <w:jc w:val="center"/>
              <w:rPr>
                <w:rStyle w:val="0pt"/>
                <w:rFonts w:eastAsiaTheme="minorEastAsia"/>
                <w:color w:val="000000" w:themeColor="text1"/>
                <w:sz w:val="28"/>
                <w:szCs w:val="28"/>
                <w:highlight w:val="yellow"/>
              </w:rPr>
            </w:pPr>
            <w:r w:rsidRPr="001C4CD9">
              <w:rPr>
                <w:rStyle w:val="0pt"/>
                <w:rFonts w:eastAsiaTheme="minorEastAsia"/>
                <w:color w:val="000000" w:themeColor="text1"/>
                <w:sz w:val="28"/>
                <w:szCs w:val="28"/>
              </w:rPr>
              <w:t>2.11</w:t>
            </w:r>
          </w:p>
        </w:tc>
        <w:tc>
          <w:tcPr>
            <w:tcW w:w="5869" w:type="dxa"/>
          </w:tcPr>
          <w:p w:rsidR="001C4CD9" w:rsidRPr="00C83566" w:rsidRDefault="001C4CD9" w:rsidP="000F61A2">
            <w:pPr>
              <w:pStyle w:val="21"/>
              <w:shd w:val="clear" w:color="auto" w:fill="auto"/>
              <w:spacing w:before="0" w:line="240" w:lineRule="auto"/>
              <w:rPr>
                <w:rStyle w:val="1"/>
                <w:color w:val="auto"/>
                <w:sz w:val="28"/>
                <w:szCs w:val="28"/>
                <w:highlight w:val="yellow"/>
              </w:rPr>
            </w:pPr>
            <w:r>
              <w:rPr>
                <w:color w:val="181818"/>
                <w:sz w:val="28"/>
                <w:szCs w:val="28"/>
              </w:rPr>
              <w:t>Проведение р</w:t>
            </w:r>
            <w:r w:rsidRPr="000F61A2">
              <w:rPr>
                <w:color w:val="181818"/>
                <w:sz w:val="28"/>
                <w:szCs w:val="28"/>
              </w:rPr>
              <w:t>одительски</w:t>
            </w:r>
            <w:r>
              <w:rPr>
                <w:color w:val="181818"/>
                <w:sz w:val="28"/>
                <w:szCs w:val="28"/>
              </w:rPr>
              <w:t>х</w:t>
            </w:r>
            <w:r w:rsidRPr="000F61A2">
              <w:rPr>
                <w:color w:val="181818"/>
                <w:sz w:val="28"/>
                <w:szCs w:val="28"/>
              </w:rPr>
              <w:t xml:space="preserve"> групповы</w:t>
            </w:r>
            <w:r>
              <w:rPr>
                <w:color w:val="181818"/>
                <w:sz w:val="28"/>
                <w:szCs w:val="28"/>
              </w:rPr>
              <w:t>х</w:t>
            </w:r>
            <w:r w:rsidRPr="000F61A2">
              <w:rPr>
                <w:color w:val="181818"/>
                <w:sz w:val="28"/>
                <w:szCs w:val="28"/>
              </w:rPr>
              <w:t xml:space="preserve"> собрани</w:t>
            </w:r>
            <w:r>
              <w:rPr>
                <w:color w:val="181818"/>
                <w:sz w:val="28"/>
                <w:szCs w:val="28"/>
              </w:rPr>
              <w:t>й</w:t>
            </w:r>
            <w:r w:rsidRPr="000F61A2">
              <w:rPr>
                <w:color w:val="181818"/>
                <w:sz w:val="28"/>
                <w:szCs w:val="28"/>
              </w:rPr>
              <w:t xml:space="preserve"> «Ранняя профориентация дошкольника – путь к успеху</w:t>
            </w:r>
            <w:r w:rsidRPr="0056552D">
              <w:rPr>
                <w:color w:val="181818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1C4CD9" w:rsidRPr="000F61A2" w:rsidRDefault="001C4CD9" w:rsidP="000F61A2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color w:val="000000" w:themeColor="text1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sz w:val="28"/>
                <w:szCs w:val="28"/>
              </w:rPr>
              <w:t>м</w:t>
            </w:r>
            <w:r w:rsidRPr="000F61A2">
              <w:rPr>
                <w:rStyle w:val="1"/>
                <w:color w:val="000000" w:themeColor="text1"/>
                <w:sz w:val="28"/>
                <w:szCs w:val="28"/>
              </w:rPr>
              <w:t>арт</w:t>
            </w:r>
          </w:p>
          <w:p w:rsidR="001C4CD9" w:rsidRPr="00C83566" w:rsidRDefault="001C4CD9" w:rsidP="007309A0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color w:val="000000" w:themeColor="text1"/>
                <w:sz w:val="28"/>
                <w:szCs w:val="28"/>
                <w:highlight w:val="yellow"/>
              </w:rPr>
            </w:pPr>
            <w:r w:rsidRPr="000F61A2">
              <w:rPr>
                <w:rStyle w:val="1"/>
                <w:color w:val="000000" w:themeColor="text1"/>
                <w:sz w:val="28"/>
                <w:szCs w:val="28"/>
              </w:rPr>
              <w:t>202</w:t>
            </w:r>
            <w:r w:rsidR="007309A0">
              <w:rPr>
                <w:rStyle w:val="1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44" w:type="dxa"/>
            <w:gridSpan w:val="2"/>
          </w:tcPr>
          <w:p w:rsidR="001C4CD9" w:rsidRPr="00C83566" w:rsidRDefault="001C4CD9" w:rsidP="000F61A2">
            <w:pPr>
              <w:jc w:val="both"/>
              <w:rPr>
                <w:rStyle w:val="1"/>
                <w:rFonts w:eastAsiaTheme="minorEastAsia"/>
                <w:color w:val="000000" w:themeColor="text1"/>
                <w:sz w:val="28"/>
                <w:szCs w:val="28"/>
                <w:highlight w:val="yellow"/>
              </w:rPr>
            </w:pPr>
            <w:r w:rsidRPr="000F61A2">
              <w:rPr>
                <w:rStyle w:val="1"/>
                <w:rFonts w:eastAsiaTheme="minorEastAsia"/>
                <w:sz w:val="28"/>
                <w:szCs w:val="28"/>
              </w:rPr>
              <w:t xml:space="preserve">Повышение компетентности родительской общественности в части решения задач по </w:t>
            </w:r>
            <w:r w:rsidRPr="000F61A2">
              <w:rPr>
                <w:rStyle w:val="1"/>
                <w:rFonts w:eastAsiaTheme="minorEastAsia"/>
                <w:sz w:val="28"/>
                <w:szCs w:val="28"/>
              </w:rPr>
              <w:lastRenderedPageBreak/>
              <w:t>формированию основ ранней профориентации у детей дошкольного возраста</w:t>
            </w:r>
          </w:p>
        </w:tc>
        <w:tc>
          <w:tcPr>
            <w:tcW w:w="2318" w:type="dxa"/>
          </w:tcPr>
          <w:p w:rsidR="001C4CD9" w:rsidRPr="00BA0A55" w:rsidRDefault="001C4CD9" w:rsidP="000F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1C4CD9" w:rsidRPr="00C83566" w:rsidRDefault="001C4CD9" w:rsidP="000F61A2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Старшие воспитатели</w:t>
            </w:r>
            <w:r w:rsidRPr="00C83566">
              <w:rPr>
                <w:rStyle w:val="1"/>
                <w:bCs/>
                <w:sz w:val="28"/>
                <w:szCs w:val="28"/>
                <w:highlight w:val="yellow"/>
              </w:rPr>
              <w:t xml:space="preserve"> </w:t>
            </w:r>
            <w:r w:rsidRPr="00C83566">
              <w:rPr>
                <w:rStyle w:val="1"/>
                <w:bCs/>
                <w:sz w:val="28"/>
                <w:szCs w:val="28"/>
              </w:rPr>
              <w:lastRenderedPageBreak/>
              <w:t>педагоги</w:t>
            </w:r>
          </w:p>
          <w:p w:rsidR="001C4CD9" w:rsidRPr="00C83566" w:rsidRDefault="001C4CD9" w:rsidP="008927E9">
            <w:pPr>
              <w:pStyle w:val="21"/>
              <w:shd w:val="clear" w:color="auto" w:fill="auto"/>
              <w:spacing w:before="0" w:line="240" w:lineRule="auto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C4CD9" w:rsidRPr="0063213A" w:rsidTr="00C83566">
        <w:tc>
          <w:tcPr>
            <w:tcW w:w="746" w:type="dxa"/>
          </w:tcPr>
          <w:p w:rsidR="001C4CD9" w:rsidRPr="00C83566" w:rsidRDefault="001C4CD9" w:rsidP="001C4CD9">
            <w:pPr>
              <w:jc w:val="center"/>
              <w:rPr>
                <w:rStyle w:val="0pt"/>
                <w:rFonts w:eastAsiaTheme="minorEastAsia"/>
                <w:sz w:val="28"/>
                <w:szCs w:val="28"/>
                <w:highlight w:val="yellow"/>
              </w:rPr>
            </w:pPr>
            <w:r w:rsidRPr="001C4CD9">
              <w:rPr>
                <w:rStyle w:val="0pt"/>
                <w:rFonts w:eastAsiaTheme="minorEastAsia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5869" w:type="dxa"/>
          </w:tcPr>
          <w:p w:rsidR="001C4CD9" w:rsidRPr="002C5F1A" w:rsidRDefault="001C4CD9" w:rsidP="00F81331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  <w:highlight w:val="yellow"/>
              </w:rPr>
            </w:pPr>
            <w:r w:rsidRPr="002C5F1A">
              <w:rPr>
                <w:bCs/>
                <w:iCs/>
                <w:color w:val="181818"/>
                <w:sz w:val="28"/>
                <w:szCs w:val="28"/>
              </w:rPr>
              <w:t>Составление картотеки дидактических игр, пособий   «В мире профессий»   </w:t>
            </w:r>
          </w:p>
        </w:tc>
        <w:tc>
          <w:tcPr>
            <w:tcW w:w="1857" w:type="dxa"/>
          </w:tcPr>
          <w:p w:rsidR="001C4CD9" w:rsidRPr="002C5F1A" w:rsidRDefault="001C4CD9" w:rsidP="000F61A2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</w:t>
            </w:r>
            <w:r w:rsidRPr="002C5F1A">
              <w:rPr>
                <w:rStyle w:val="1"/>
                <w:sz w:val="28"/>
                <w:szCs w:val="28"/>
              </w:rPr>
              <w:t>прель</w:t>
            </w:r>
          </w:p>
          <w:p w:rsidR="001C4CD9" w:rsidRPr="002C5F1A" w:rsidRDefault="001C4CD9" w:rsidP="007309A0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  <w:highlight w:val="yellow"/>
              </w:rPr>
            </w:pPr>
            <w:r w:rsidRPr="002C5F1A">
              <w:rPr>
                <w:rStyle w:val="1"/>
                <w:sz w:val="28"/>
                <w:szCs w:val="28"/>
              </w:rPr>
              <w:t>202</w:t>
            </w:r>
            <w:r w:rsidR="007309A0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4344" w:type="dxa"/>
            <w:gridSpan w:val="2"/>
          </w:tcPr>
          <w:p w:rsidR="001C4CD9" w:rsidRPr="002C5F1A" w:rsidRDefault="001C4CD9" w:rsidP="002C5F1A">
            <w:pPr>
              <w:jc w:val="both"/>
              <w:rPr>
                <w:rStyle w:val="1"/>
                <w:rFonts w:eastAsiaTheme="minorEastAsia"/>
                <w:sz w:val="28"/>
                <w:szCs w:val="28"/>
                <w:highlight w:val="yellow"/>
              </w:rPr>
            </w:pPr>
            <w:r w:rsidRPr="002C5F1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знакомства детей с миром профессий</w:t>
            </w:r>
          </w:p>
        </w:tc>
        <w:tc>
          <w:tcPr>
            <w:tcW w:w="2318" w:type="dxa"/>
          </w:tcPr>
          <w:p w:rsidR="001C4CD9" w:rsidRPr="00C83566" w:rsidRDefault="001C4CD9" w:rsidP="002C5F1A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Старшие воспитатели</w:t>
            </w:r>
            <w:r w:rsidRPr="00C83566">
              <w:rPr>
                <w:rStyle w:val="1"/>
                <w:bCs/>
                <w:sz w:val="28"/>
                <w:szCs w:val="28"/>
                <w:highlight w:val="yellow"/>
              </w:rPr>
              <w:t xml:space="preserve"> </w:t>
            </w:r>
            <w:r w:rsidRPr="00C83566">
              <w:rPr>
                <w:rStyle w:val="1"/>
                <w:bCs/>
                <w:sz w:val="28"/>
                <w:szCs w:val="28"/>
              </w:rPr>
              <w:t>педагоги</w:t>
            </w:r>
          </w:p>
          <w:p w:rsidR="001C4CD9" w:rsidRPr="00C83566" w:rsidRDefault="001C4CD9" w:rsidP="00F81331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  <w:highlight w:val="yellow"/>
              </w:rPr>
            </w:pPr>
          </w:p>
        </w:tc>
      </w:tr>
      <w:tr w:rsidR="001C4CD9" w:rsidRPr="000B175C" w:rsidTr="00C83566">
        <w:tc>
          <w:tcPr>
            <w:tcW w:w="746" w:type="dxa"/>
          </w:tcPr>
          <w:p w:rsidR="001C4CD9" w:rsidRPr="002C5F1A" w:rsidRDefault="001C4CD9" w:rsidP="001C4CD9">
            <w:pPr>
              <w:rPr>
                <w:rStyle w:val="0pt"/>
                <w:rFonts w:eastAsiaTheme="minorEastAsia"/>
                <w:color w:val="000000" w:themeColor="text1"/>
                <w:sz w:val="28"/>
                <w:szCs w:val="28"/>
              </w:rPr>
            </w:pPr>
            <w:r w:rsidRPr="002C5F1A">
              <w:rPr>
                <w:rStyle w:val="0pt"/>
                <w:rFonts w:eastAsiaTheme="minorEastAsia"/>
                <w:color w:val="000000" w:themeColor="text1"/>
                <w:sz w:val="28"/>
                <w:szCs w:val="28"/>
              </w:rPr>
              <w:t>2.1</w:t>
            </w:r>
            <w:r>
              <w:rPr>
                <w:rStyle w:val="0pt"/>
                <w:rFonts w:eastAsiaTheme="minor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69" w:type="dxa"/>
          </w:tcPr>
          <w:p w:rsidR="001C4CD9" w:rsidRPr="002C5F1A" w:rsidRDefault="001C4CD9" w:rsidP="002C5F1A">
            <w:pPr>
              <w:jc w:val="both"/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</w:pPr>
            <w:r w:rsidRPr="002C5F1A"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  <w:t>Участие в  муниципальном фестивале по профориентации в ДОО         г. Белгорода «Мастерские будущего»</w:t>
            </w:r>
          </w:p>
        </w:tc>
        <w:tc>
          <w:tcPr>
            <w:tcW w:w="1857" w:type="dxa"/>
          </w:tcPr>
          <w:p w:rsidR="001C4CD9" w:rsidRPr="002C5F1A" w:rsidRDefault="001C4CD9" w:rsidP="001C4CD9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color w:val="000000" w:themeColor="text1"/>
                <w:sz w:val="28"/>
                <w:szCs w:val="28"/>
              </w:rPr>
            </w:pPr>
            <w:r w:rsidRPr="002C5F1A">
              <w:rPr>
                <w:rStyle w:val="1"/>
                <w:color w:val="000000" w:themeColor="text1"/>
                <w:sz w:val="28"/>
                <w:szCs w:val="28"/>
              </w:rPr>
              <w:t>июнь</w:t>
            </w:r>
          </w:p>
          <w:p w:rsidR="001C4CD9" w:rsidRPr="002C5F1A" w:rsidRDefault="001C4CD9" w:rsidP="007309A0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color w:val="000000" w:themeColor="text1"/>
                <w:sz w:val="28"/>
                <w:szCs w:val="28"/>
              </w:rPr>
            </w:pPr>
            <w:r w:rsidRPr="002C5F1A">
              <w:rPr>
                <w:rStyle w:val="1"/>
                <w:color w:val="000000" w:themeColor="text1"/>
                <w:sz w:val="28"/>
                <w:szCs w:val="28"/>
              </w:rPr>
              <w:t>202</w:t>
            </w:r>
            <w:r w:rsidR="007309A0">
              <w:rPr>
                <w:rStyle w:val="1"/>
                <w:color w:val="000000" w:themeColor="text1"/>
                <w:sz w:val="28"/>
                <w:szCs w:val="28"/>
              </w:rPr>
              <w:t>4</w:t>
            </w:r>
            <w:r w:rsidRPr="002C5F1A">
              <w:rPr>
                <w:rStyle w:val="1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4344" w:type="dxa"/>
            <w:gridSpan w:val="2"/>
          </w:tcPr>
          <w:p w:rsidR="001C4CD9" w:rsidRPr="002C5F1A" w:rsidRDefault="001C4CD9" w:rsidP="0063213A">
            <w:pPr>
              <w:jc w:val="both"/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</w:pPr>
            <w:r w:rsidRPr="002C5F1A"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  <w:t>Повышение качества проведения совместных мероприятий по ранней профориентации с воспитанниками</w:t>
            </w:r>
          </w:p>
        </w:tc>
        <w:tc>
          <w:tcPr>
            <w:tcW w:w="2318" w:type="dxa"/>
          </w:tcPr>
          <w:p w:rsidR="001C4CD9" w:rsidRPr="00BA0A55" w:rsidRDefault="001C4CD9" w:rsidP="002C5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C4CD9" w:rsidRPr="00C83566" w:rsidRDefault="001C4CD9" w:rsidP="002C5F1A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Старшие воспитатели</w:t>
            </w:r>
            <w:r w:rsidRPr="00C83566">
              <w:rPr>
                <w:rStyle w:val="1"/>
                <w:bCs/>
                <w:sz w:val="28"/>
                <w:szCs w:val="28"/>
                <w:highlight w:val="yellow"/>
              </w:rPr>
              <w:t xml:space="preserve"> </w:t>
            </w:r>
            <w:r w:rsidRPr="00C83566">
              <w:rPr>
                <w:rStyle w:val="1"/>
                <w:bCs/>
                <w:sz w:val="28"/>
                <w:szCs w:val="28"/>
              </w:rPr>
              <w:t>педагоги</w:t>
            </w:r>
          </w:p>
          <w:p w:rsidR="001C4CD9" w:rsidRPr="00C83566" w:rsidRDefault="001C4CD9" w:rsidP="0063213A">
            <w:pPr>
              <w:pStyle w:val="21"/>
              <w:shd w:val="clear" w:color="auto" w:fill="auto"/>
              <w:spacing w:before="0" w:line="240" w:lineRule="auto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C4CD9" w:rsidRPr="000B175C" w:rsidTr="00C83566">
        <w:tc>
          <w:tcPr>
            <w:tcW w:w="15134" w:type="dxa"/>
            <w:gridSpan w:val="6"/>
          </w:tcPr>
          <w:p w:rsidR="001C4CD9" w:rsidRPr="00C83566" w:rsidRDefault="001C4CD9" w:rsidP="00F8133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2C5F1A">
              <w:rPr>
                <w:rStyle w:val="0pt"/>
                <w:sz w:val="28"/>
                <w:szCs w:val="28"/>
              </w:rPr>
              <w:t>БЛОК III. Мониторинг деятельности</w:t>
            </w:r>
          </w:p>
        </w:tc>
      </w:tr>
      <w:tr w:rsidR="001C4CD9" w:rsidRPr="000B175C" w:rsidTr="00C83566">
        <w:tc>
          <w:tcPr>
            <w:tcW w:w="746" w:type="dxa"/>
          </w:tcPr>
          <w:p w:rsidR="001C4CD9" w:rsidRPr="001C4CD9" w:rsidRDefault="001C4CD9" w:rsidP="00F81331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 w:rsidRPr="001C4CD9">
              <w:rPr>
                <w:rStyle w:val="0pt"/>
                <w:rFonts w:eastAsiaTheme="minorEastAsia"/>
                <w:sz w:val="28"/>
                <w:szCs w:val="28"/>
              </w:rPr>
              <w:t>3.1</w:t>
            </w:r>
          </w:p>
        </w:tc>
        <w:tc>
          <w:tcPr>
            <w:tcW w:w="5869" w:type="dxa"/>
          </w:tcPr>
          <w:p w:rsidR="001C4CD9" w:rsidRPr="001C4CD9" w:rsidRDefault="001C4CD9" w:rsidP="00F81331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1C4CD9">
              <w:rPr>
                <w:rStyle w:val="1"/>
                <w:rFonts w:eastAsiaTheme="minorEastAsia"/>
                <w:sz w:val="28"/>
                <w:szCs w:val="28"/>
              </w:rPr>
              <w:t>Мониторинг состояния работы ДОО по формированию основ ранней профориентации у детей дошкольного возраста</w:t>
            </w:r>
          </w:p>
        </w:tc>
        <w:tc>
          <w:tcPr>
            <w:tcW w:w="1986" w:type="dxa"/>
            <w:gridSpan w:val="2"/>
          </w:tcPr>
          <w:p w:rsidR="001C4CD9" w:rsidRPr="001C4CD9" w:rsidRDefault="001C4CD9" w:rsidP="007309A0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1C4CD9">
              <w:rPr>
                <w:rStyle w:val="1"/>
                <w:sz w:val="28"/>
                <w:szCs w:val="28"/>
              </w:rPr>
              <w:t>март – апрель  202</w:t>
            </w:r>
            <w:r w:rsidR="007309A0">
              <w:rPr>
                <w:rStyle w:val="1"/>
                <w:sz w:val="28"/>
                <w:szCs w:val="28"/>
              </w:rPr>
              <w:t>4</w:t>
            </w:r>
            <w:r w:rsidRPr="001C4CD9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4215" w:type="dxa"/>
          </w:tcPr>
          <w:p w:rsidR="001C4CD9" w:rsidRPr="001C4CD9" w:rsidRDefault="001C4CD9" w:rsidP="00F81331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1C4CD9">
              <w:rPr>
                <w:rStyle w:val="1"/>
                <w:rFonts w:eastAsiaTheme="minorEastAsia"/>
                <w:sz w:val="28"/>
                <w:szCs w:val="28"/>
              </w:rPr>
              <w:t>Определение состояния реализации направления</w:t>
            </w:r>
          </w:p>
        </w:tc>
        <w:tc>
          <w:tcPr>
            <w:tcW w:w="2318" w:type="dxa"/>
          </w:tcPr>
          <w:p w:rsidR="001C4CD9" w:rsidRPr="00BA0A55" w:rsidRDefault="001C4CD9" w:rsidP="001C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C4CD9" w:rsidRPr="00C83566" w:rsidRDefault="001C4CD9" w:rsidP="001C4CD9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</w:tc>
      </w:tr>
      <w:tr w:rsidR="001C4CD9" w:rsidRPr="000B175C" w:rsidTr="00C83566">
        <w:tc>
          <w:tcPr>
            <w:tcW w:w="746" w:type="dxa"/>
          </w:tcPr>
          <w:p w:rsidR="001C4CD9" w:rsidRPr="001C4CD9" w:rsidRDefault="001C4CD9" w:rsidP="001C4CD9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 w:rsidRPr="001C4CD9">
              <w:rPr>
                <w:rStyle w:val="0pt"/>
                <w:rFonts w:eastAsiaTheme="minorEastAsia"/>
                <w:sz w:val="28"/>
                <w:szCs w:val="28"/>
              </w:rPr>
              <w:t>3.</w:t>
            </w:r>
            <w:r>
              <w:rPr>
                <w:rStyle w:val="0pt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869" w:type="dxa"/>
          </w:tcPr>
          <w:p w:rsidR="001C4CD9" w:rsidRPr="001C4CD9" w:rsidRDefault="001C4CD9" w:rsidP="00F81331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1C4CD9">
              <w:rPr>
                <w:rStyle w:val="1"/>
                <w:rFonts w:eastAsiaTheme="minorEastAsia"/>
                <w:sz w:val="28"/>
                <w:szCs w:val="28"/>
              </w:rPr>
              <w:t>Ежеквартальный отчет об исполнении мероприятий муниципального плана</w:t>
            </w:r>
          </w:p>
        </w:tc>
        <w:tc>
          <w:tcPr>
            <w:tcW w:w="1986" w:type="dxa"/>
            <w:gridSpan w:val="2"/>
          </w:tcPr>
          <w:p w:rsidR="001C4CD9" w:rsidRPr="001C4CD9" w:rsidRDefault="001C4CD9" w:rsidP="001C4CD9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1C4CD9">
              <w:rPr>
                <w:rStyle w:val="1"/>
                <w:sz w:val="28"/>
                <w:szCs w:val="28"/>
              </w:rPr>
              <w:t>20 сентября 202</w:t>
            </w:r>
            <w:r w:rsidR="007309A0">
              <w:rPr>
                <w:rStyle w:val="1"/>
                <w:sz w:val="28"/>
                <w:szCs w:val="28"/>
              </w:rPr>
              <w:t>3</w:t>
            </w:r>
            <w:r w:rsidRPr="001C4CD9">
              <w:rPr>
                <w:rStyle w:val="1"/>
                <w:sz w:val="28"/>
                <w:szCs w:val="28"/>
              </w:rPr>
              <w:t xml:space="preserve"> года</w:t>
            </w:r>
          </w:p>
          <w:p w:rsidR="001C4CD9" w:rsidRPr="001C4CD9" w:rsidRDefault="001C4CD9" w:rsidP="001C4CD9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1C4CD9">
              <w:rPr>
                <w:rStyle w:val="1"/>
                <w:sz w:val="28"/>
                <w:szCs w:val="28"/>
              </w:rPr>
              <w:t>20 декабря 202</w:t>
            </w:r>
            <w:r w:rsidR="007309A0">
              <w:rPr>
                <w:rStyle w:val="1"/>
                <w:sz w:val="28"/>
                <w:szCs w:val="28"/>
              </w:rPr>
              <w:t>3</w:t>
            </w:r>
            <w:r w:rsidRPr="001C4CD9">
              <w:rPr>
                <w:rStyle w:val="1"/>
                <w:sz w:val="28"/>
                <w:szCs w:val="28"/>
              </w:rPr>
              <w:t xml:space="preserve"> года</w:t>
            </w:r>
          </w:p>
          <w:p w:rsidR="001C4CD9" w:rsidRPr="001C4CD9" w:rsidRDefault="001C4CD9" w:rsidP="007309A0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1C4CD9">
              <w:rPr>
                <w:rStyle w:val="1"/>
                <w:sz w:val="28"/>
                <w:szCs w:val="28"/>
              </w:rPr>
              <w:t>21 марта 202</w:t>
            </w:r>
            <w:r w:rsidR="007309A0">
              <w:rPr>
                <w:rStyle w:val="1"/>
                <w:sz w:val="28"/>
                <w:szCs w:val="28"/>
              </w:rPr>
              <w:t>4</w:t>
            </w:r>
            <w:r w:rsidRPr="001C4CD9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4215" w:type="dxa"/>
          </w:tcPr>
          <w:p w:rsidR="001C4CD9" w:rsidRPr="001C4CD9" w:rsidRDefault="001C4CD9" w:rsidP="00F81331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1C4CD9">
              <w:rPr>
                <w:rStyle w:val="1"/>
                <w:rFonts w:eastAsiaTheme="minorEastAsia"/>
                <w:sz w:val="28"/>
                <w:szCs w:val="28"/>
              </w:rPr>
              <w:t>Отчет о выполнении мероприятий муниципального плана</w:t>
            </w:r>
          </w:p>
        </w:tc>
        <w:tc>
          <w:tcPr>
            <w:tcW w:w="2318" w:type="dxa"/>
          </w:tcPr>
          <w:p w:rsidR="001C4CD9" w:rsidRPr="00BA0A55" w:rsidRDefault="001C4CD9" w:rsidP="001C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C4CD9" w:rsidRPr="001C4CD9" w:rsidRDefault="001C4CD9" w:rsidP="001C4CD9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</w:tc>
      </w:tr>
      <w:tr w:rsidR="001C4CD9" w:rsidRPr="000B175C" w:rsidTr="00C83566">
        <w:tc>
          <w:tcPr>
            <w:tcW w:w="746" w:type="dxa"/>
          </w:tcPr>
          <w:p w:rsidR="001C4CD9" w:rsidRPr="001C4CD9" w:rsidRDefault="001C4CD9" w:rsidP="001C4CD9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 w:rsidRPr="001C4CD9">
              <w:rPr>
                <w:rStyle w:val="0pt"/>
                <w:rFonts w:eastAsiaTheme="minorEastAsia"/>
                <w:sz w:val="28"/>
                <w:szCs w:val="28"/>
              </w:rPr>
              <w:t>3.</w:t>
            </w:r>
            <w:r>
              <w:rPr>
                <w:rStyle w:val="0pt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869" w:type="dxa"/>
          </w:tcPr>
          <w:p w:rsidR="001C4CD9" w:rsidRPr="001C4CD9" w:rsidRDefault="001C4CD9" w:rsidP="001C4CD9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1C4CD9">
              <w:rPr>
                <w:rStyle w:val="1"/>
                <w:rFonts w:eastAsiaTheme="minorEastAsia"/>
                <w:sz w:val="28"/>
                <w:szCs w:val="28"/>
              </w:rPr>
              <w:t>Итоговый мониторинг состояния работы ДОУ по формированию основ ранней профориентации у детей дошкольного возраста</w:t>
            </w:r>
          </w:p>
        </w:tc>
        <w:tc>
          <w:tcPr>
            <w:tcW w:w="1986" w:type="dxa"/>
            <w:gridSpan w:val="2"/>
          </w:tcPr>
          <w:p w:rsidR="001C4CD9" w:rsidRPr="001C4CD9" w:rsidRDefault="001C4CD9" w:rsidP="001C4CD9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1C4CD9">
              <w:rPr>
                <w:rStyle w:val="1"/>
                <w:sz w:val="28"/>
                <w:szCs w:val="28"/>
              </w:rPr>
              <w:t>май</w:t>
            </w:r>
          </w:p>
          <w:p w:rsidR="001C4CD9" w:rsidRPr="001C4CD9" w:rsidRDefault="001C4CD9" w:rsidP="007309A0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1C4CD9">
              <w:rPr>
                <w:rStyle w:val="1"/>
                <w:sz w:val="28"/>
                <w:szCs w:val="28"/>
              </w:rPr>
              <w:t>202</w:t>
            </w:r>
            <w:r w:rsidR="007309A0">
              <w:rPr>
                <w:rStyle w:val="1"/>
                <w:sz w:val="28"/>
                <w:szCs w:val="28"/>
              </w:rPr>
              <w:t>4</w:t>
            </w:r>
            <w:r w:rsidRPr="001C4CD9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4215" w:type="dxa"/>
          </w:tcPr>
          <w:p w:rsidR="001C4CD9" w:rsidRPr="001C4CD9" w:rsidRDefault="001C4CD9" w:rsidP="00F81331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1C4CD9">
              <w:rPr>
                <w:rStyle w:val="1"/>
                <w:rFonts w:eastAsiaTheme="minorEastAsia"/>
                <w:sz w:val="28"/>
                <w:szCs w:val="28"/>
              </w:rPr>
              <w:t>Определение результатов проведенной работы по итогам внедрения разработанных механизмов по формированию основ ранней профориентации у детей дошкольного возраста</w:t>
            </w:r>
          </w:p>
        </w:tc>
        <w:tc>
          <w:tcPr>
            <w:tcW w:w="2318" w:type="dxa"/>
          </w:tcPr>
          <w:p w:rsidR="001C4CD9" w:rsidRPr="00BA0A55" w:rsidRDefault="001C4CD9" w:rsidP="001C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C4CD9" w:rsidRPr="00C83566" w:rsidRDefault="001C4CD9" w:rsidP="001C4CD9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</w:tc>
      </w:tr>
    </w:tbl>
    <w:p w:rsidR="00C7327F" w:rsidRDefault="00C7327F" w:rsidP="0063213A">
      <w:pPr>
        <w:rPr>
          <w:rFonts w:ascii="Times New Roman" w:hAnsi="Times New Roman" w:cs="Times New Roman"/>
          <w:b/>
          <w:sz w:val="28"/>
          <w:szCs w:val="28"/>
        </w:rPr>
      </w:pPr>
    </w:p>
    <w:p w:rsidR="001C4CD9" w:rsidRDefault="001C4CD9" w:rsidP="0063213A">
      <w:pPr>
        <w:rPr>
          <w:rFonts w:ascii="Times New Roman" w:hAnsi="Times New Roman" w:cs="Times New Roman"/>
          <w:b/>
          <w:sz w:val="28"/>
          <w:szCs w:val="28"/>
        </w:rPr>
      </w:pPr>
    </w:p>
    <w:sectPr w:rsidR="001C4CD9" w:rsidSect="00B0667E">
      <w:pgSz w:w="16838" w:h="11906" w:orient="landscape"/>
      <w:pgMar w:top="567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5D9"/>
    <w:multiLevelType w:val="hybridMultilevel"/>
    <w:tmpl w:val="4E6A8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350D5A"/>
    <w:multiLevelType w:val="multilevel"/>
    <w:tmpl w:val="AEB6F91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902587"/>
    <w:multiLevelType w:val="multilevel"/>
    <w:tmpl w:val="D7822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667E"/>
    <w:rsid w:val="00027711"/>
    <w:rsid w:val="00043774"/>
    <w:rsid w:val="0006526C"/>
    <w:rsid w:val="000719FC"/>
    <w:rsid w:val="00074477"/>
    <w:rsid w:val="00087F91"/>
    <w:rsid w:val="000B175C"/>
    <w:rsid w:val="000E0762"/>
    <w:rsid w:val="000F61A2"/>
    <w:rsid w:val="00107CAC"/>
    <w:rsid w:val="001351FC"/>
    <w:rsid w:val="00141AA7"/>
    <w:rsid w:val="00174D57"/>
    <w:rsid w:val="00176D62"/>
    <w:rsid w:val="00195499"/>
    <w:rsid w:val="001C33E4"/>
    <w:rsid w:val="001C4CD9"/>
    <w:rsid w:val="001D75A2"/>
    <w:rsid w:val="001F768C"/>
    <w:rsid w:val="001F7EF0"/>
    <w:rsid w:val="0022248B"/>
    <w:rsid w:val="00232D84"/>
    <w:rsid w:val="00271AF5"/>
    <w:rsid w:val="00281C88"/>
    <w:rsid w:val="002B1362"/>
    <w:rsid w:val="002C5CC9"/>
    <w:rsid w:val="002C5F1A"/>
    <w:rsid w:val="002F43D6"/>
    <w:rsid w:val="00300683"/>
    <w:rsid w:val="00327AED"/>
    <w:rsid w:val="003336F5"/>
    <w:rsid w:val="00344917"/>
    <w:rsid w:val="00344D78"/>
    <w:rsid w:val="00346CDD"/>
    <w:rsid w:val="003A6207"/>
    <w:rsid w:val="003A7706"/>
    <w:rsid w:val="003C5159"/>
    <w:rsid w:val="003F735D"/>
    <w:rsid w:val="00400A4E"/>
    <w:rsid w:val="004255D7"/>
    <w:rsid w:val="00427130"/>
    <w:rsid w:val="00427F37"/>
    <w:rsid w:val="00442301"/>
    <w:rsid w:val="0044342C"/>
    <w:rsid w:val="00462D57"/>
    <w:rsid w:val="00483A9D"/>
    <w:rsid w:val="00485577"/>
    <w:rsid w:val="004B006E"/>
    <w:rsid w:val="004D50F4"/>
    <w:rsid w:val="004F1388"/>
    <w:rsid w:val="004F318E"/>
    <w:rsid w:val="004F7D73"/>
    <w:rsid w:val="005361C5"/>
    <w:rsid w:val="005507B5"/>
    <w:rsid w:val="0056552D"/>
    <w:rsid w:val="005852DE"/>
    <w:rsid w:val="0059733E"/>
    <w:rsid w:val="00602BB7"/>
    <w:rsid w:val="00614F28"/>
    <w:rsid w:val="0063213A"/>
    <w:rsid w:val="006672AE"/>
    <w:rsid w:val="0067303A"/>
    <w:rsid w:val="00675F13"/>
    <w:rsid w:val="0067612A"/>
    <w:rsid w:val="00695982"/>
    <w:rsid w:val="006B4A48"/>
    <w:rsid w:val="006D1AA2"/>
    <w:rsid w:val="006E5603"/>
    <w:rsid w:val="006F2CC0"/>
    <w:rsid w:val="006F47E8"/>
    <w:rsid w:val="006F4815"/>
    <w:rsid w:val="00702A48"/>
    <w:rsid w:val="00704F06"/>
    <w:rsid w:val="0072310D"/>
    <w:rsid w:val="00726714"/>
    <w:rsid w:val="007309A0"/>
    <w:rsid w:val="00740355"/>
    <w:rsid w:val="00745474"/>
    <w:rsid w:val="00754611"/>
    <w:rsid w:val="00772002"/>
    <w:rsid w:val="007766EF"/>
    <w:rsid w:val="0078071F"/>
    <w:rsid w:val="0079435F"/>
    <w:rsid w:val="007A50FD"/>
    <w:rsid w:val="007B1356"/>
    <w:rsid w:val="007D427F"/>
    <w:rsid w:val="007D6BBF"/>
    <w:rsid w:val="00817B0B"/>
    <w:rsid w:val="008313D4"/>
    <w:rsid w:val="00857B35"/>
    <w:rsid w:val="00872008"/>
    <w:rsid w:val="008840DF"/>
    <w:rsid w:val="0088623A"/>
    <w:rsid w:val="008927E9"/>
    <w:rsid w:val="008935B9"/>
    <w:rsid w:val="00896A97"/>
    <w:rsid w:val="008C4FFD"/>
    <w:rsid w:val="008D4926"/>
    <w:rsid w:val="008D661D"/>
    <w:rsid w:val="009279A1"/>
    <w:rsid w:val="00927B50"/>
    <w:rsid w:val="00944409"/>
    <w:rsid w:val="00965E7C"/>
    <w:rsid w:val="00966ADE"/>
    <w:rsid w:val="0096706B"/>
    <w:rsid w:val="00977026"/>
    <w:rsid w:val="009837C8"/>
    <w:rsid w:val="00995678"/>
    <w:rsid w:val="009A19D8"/>
    <w:rsid w:val="009B1581"/>
    <w:rsid w:val="009B31E0"/>
    <w:rsid w:val="009C58E1"/>
    <w:rsid w:val="009E2183"/>
    <w:rsid w:val="009E48A0"/>
    <w:rsid w:val="009F23B1"/>
    <w:rsid w:val="00A01957"/>
    <w:rsid w:val="00A05D09"/>
    <w:rsid w:val="00A3263D"/>
    <w:rsid w:val="00A37297"/>
    <w:rsid w:val="00A55EC0"/>
    <w:rsid w:val="00A64A8C"/>
    <w:rsid w:val="00A808F9"/>
    <w:rsid w:val="00A862D2"/>
    <w:rsid w:val="00A94322"/>
    <w:rsid w:val="00AC76B8"/>
    <w:rsid w:val="00AF6456"/>
    <w:rsid w:val="00B04AE8"/>
    <w:rsid w:val="00B0667E"/>
    <w:rsid w:val="00B14718"/>
    <w:rsid w:val="00B14AE7"/>
    <w:rsid w:val="00B17DE3"/>
    <w:rsid w:val="00B30382"/>
    <w:rsid w:val="00B37452"/>
    <w:rsid w:val="00B378D1"/>
    <w:rsid w:val="00B440DA"/>
    <w:rsid w:val="00B55DAE"/>
    <w:rsid w:val="00B657D8"/>
    <w:rsid w:val="00B830C8"/>
    <w:rsid w:val="00BA0A55"/>
    <w:rsid w:val="00BC2F47"/>
    <w:rsid w:val="00BC712C"/>
    <w:rsid w:val="00BD779E"/>
    <w:rsid w:val="00BF55B4"/>
    <w:rsid w:val="00C0282C"/>
    <w:rsid w:val="00C47518"/>
    <w:rsid w:val="00C5404A"/>
    <w:rsid w:val="00C67B85"/>
    <w:rsid w:val="00C7327F"/>
    <w:rsid w:val="00C83566"/>
    <w:rsid w:val="00C86685"/>
    <w:rsid w:val="00CF29CC"/>
    <w:rsid w:val="00D21B3E"/>
    <w:rsid w:val="00D22007"/>
    <w:rsid w:val="00D31C2B"/>
    <w:rsid w:val="00D5021F"/>
    <w:rsid w:val="00D548A3"/>
    <w:rsid w:val="00D62C97"/>
    <w:rsid w:val="00D7451A"/>
    <w:rsid w:val="00D7601F"/>
    <w:rsid w:val="00D86463"/>
    <w:rsid w:val="00D91468"/>
    <w:rsid w:val="00DA19B8"/>
    <w:rsid w:val="00DB0652"/>
    <w:rsid w:val="00DC3362"/>
    <w:rsid w:val="00DF3C5D"/>
    <w:rsid w:val="00E01F8F"/>
    <w:rsid w:val="00E13D39"/>
    <w:rsid w:val="00E222F1"/>
    <w:rsid w:val="00E241A4"/>
    <w:rsid w:val="00E304E9"/>
    <w:rsid w:val="00E42FD9"/>
    <w:rsid w:val="00E511AA"/>
    <w:rsid w:val="00E664DA"/>
    <w:rsid w:val="00E6729B"/>
    <w:rsid w:val="00E95C43"/>
    <w:rsid w:val="00EA474C"/>
    <w:rsid w:val="00EF6FBE"/>
    <w:rsid w:val="00F17604"/>
    <w:rsid w:val="00F179EB"/>
    <w:rsid w:val="00F20568"/>
    <w:rsid w:val="00F27AF8"/>
    <w:rsid w:val="00F81331"/>
    <w:rsid w:val="00F8490A"/>
    <w:rsid w:val="00F91A76"/>
    <w:rsid w:val="00FC6259"/>
    <w:rsid w:val="00FC6F6E"/>
    <w:rsid w:val="00FE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667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67E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styleId="a3">
    <w:name w:val="No Spacing"/>
    <w:uiPriority w:val="1"/>
    <w:qFormat/>
    <w:rsid w:val="00B0667E"/>
    <w:pPr>
      <w:spacing w:after="0" w:line="240" w:lineRule="auto"/>
    </w:pPr>
  </w:style>
  <w:style w:type="character" w:customStyle="1" w:styleId="a4">
    <w:name w:val="Основной текст_"/>
    <w:basedOn w:val="a0"/>
    <w:link w:val="21"/>
    <w:rsid w:val="00B0667E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B0667E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5pt0pt">
    <w:name w:val="Основной текст + 4;5 pt;Интервал 0 pt"/>
    <w:basedOn w:val="a4"/>
    <w:rsid w:val="00B0667E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B0667E"/>
    <w:pPr>
      <w:widowControl w:val="0"/>
      <w:shd w:val="clear" w:color="auto" w:fill="FFFFFF"/>
      <w:spacing w:before="900" w:after="0" w:line="320" w:lineRule="exact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a5">
    <w:name w:val="Подпись к таблице_"/>
    <w:basedOn w:val="a0"/>
    <w:rsid w:val="00B0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6">
    <w:name w:val="Подпись к таблице"/>
    <w:basedOn w:val="a5"/>
    <w:rsid w:val="00B0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B0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okmanOldStyle115pt0pt">
    <w:name w:val="Основной текст + Bookman Old Style;11;5 pt;Полужирный;Курсив;Интервал 0 pt"/>
    <w:basedOn w:val="a4"/>
    <w:rsid w:val="00F179E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8C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5DAE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6A9D-6EF0-4EE0-8C2F-B34A27CB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nevmivaka</dc:creator>
  <cp:keywords/>
  <dc:description/>
  <cp:lastModifiedBy>Я</cp:lastModifiedBy>
  <cp:revision>163</cp:revision>
  <cp:lastPrinted>2022-10-07T12:36:00Z</cp:lastPrinted>
  <dcterms:created xsi:type="dcterms:W3CDTF">2022-06-07T13:30:00Z</dcterms:created>
  <dcterms:modified xsi:type="dcterms:W3CDTF">2024-05-08T04:23:00Z</dcterms:modified>
</cp:coreProperties>
</file>