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98" w:rsidRPr="002C64DB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32"/>
          <w:szCs w:val="36"/>
        </w:rPr>
      </w:pPr>
      <w:r w:rsidRPr="002C64DB">
        <w:rPr>
          <w:b/>
          <w:bCs/>
          <w:color w:val="002060"/>
          <w:sz w:val="32"/>
          <w:szCs w:val="36"/>
        </w:rPr>
        <w:t xml:space="preserve">Муниципальное </w:t>
      </w:r>
      <w:r w:rsidR="008C4E63">
        <w:rPr>
          <w:b/>
          <w:bCs/>
          <w:color w:val="002060"/>
          <w:sz w:val="32"/>
          <w:szCs w:val="36"/>
        </w:rPr>
        <w:t>автономное</w:t>
      </w:r>
      <w:r w:rsidRPr="002C64DB">
        <w:rPr>
          <w:b/>
          <w:bCs/>
          <w:color w:val="002060"/>
          <w:sz w:val="32"/>
          <w:szCs w:val="36"/>
        </w:rPr>
        <w:t xml:space="preserve"> дошкольное образовательное учреждение детский сад </w:t>
      </w:r>
      <w:r w:rsidR="008C4E63">
        <w:rPr>
          <w:b/>
          <w:bCs/>
          <w:color w:val="002060"/>
          <w:sz w:val="32"/>
          <w:szCs w:val="36"/>
        </w:rPr>
        <w:t>общеразвивающего</w:t>
      </w:r>
      <w:r w:rsidRPr="002C64DB">
        <w:rPr>
          <w:b/>
          <w:bCs/>
          <w:color w:val="002060"/>
          <w:sz w:val="32"/>
          <w:szCs w:val="36"/>
        </w:rPr>
        <w:t xml:space="preserve"> вида</w:t>
      </w:r>
    </w:p>
    <w:p w:rsidR="00673E98" w:rsidRPr="00C36D42" w:rsidRDefault="00C36D42" w:rsidP="00673E98">
      <w:pPr>
        <w:pStyle w:val="t1"/>
        <w:spacing w:before="0" w:beforeAutospacing="0" w:after="0" w:afterAutospacing="0"/>
        <w:jc w:val="center"/>
        <w:rPr>
          <w:b/>
          <w:bCs/>
          <w:color w:val="002060"/>
          <w:szCs w:val="28"/>
        </w:rPr>
      </w:pPr>
      <w:r>
        <w:rPr>
          <w:b/>
          <w:bCs/>
          <w:color w:val="002060"/>
          <w:sz w:val="32"/>
          <w:szCs w:val="36"/>
        </w:rPr>
        <w:t xml:space="preserve">№ </w:t>
      </w:r>
      <w:r w:rsidR="008C4E63">
        <w:rPr>
          <w:b/>
          <w:bCs/>
          <w:color w:val="002060"/>
          <w:sz w:val="32"/>
          <w:szCs w:val="36"/>
        </w:rPr>
        <w:t>42</w:t>
      </w:r>
      <w:r w:rsidR="00673E98" w:rsidRPr="002C64DB">
        <w:rPr>
          <w:b/>
          <w:bCs/>
          <w:color w:val="002060"/>
          <w:sz w:val="32"/>
          <w:szCs w:val="36"/>
        </w:rPr>
        <w:t xml:space="preserve"> «</w:t>
      </w:r>
      <w:r w:rsidR="008C4E63">
        <w:rPr>
          <w:b/>
          <w:bCs/>
          <w:color w:val="002060"/>
          <w:sz w:val="32"/>
          <w:szCs w:val="36"/>
        </w:rPr>
        <w:t>Берёзка</w:t>
      </w:r>
      <w:r w:rsidR="00673E98" w:rsidRPr="002C64DB">
        <w:rPr>
          <w:b/>
          <w:bCs/>
          <w:color w:val="002060"/>
          <w:sz w:val="32"/>
          <w:szCs w:val="36"/>
        </w:rPr>
        <w:t>»</w:t>
      </w:r>
      <w:r w:rsidRPr="002C4B3D">
        <w:rPr>
          <w:b/>
          <w:bCs/>
          <w:color w:val="002060"/>
          <w:sz w:val="32"/>
          <w:szCs w:val="36"/>
        </w:rPr>
        <w:t xml:space="preserve"> </w:t>
      </w:r>
      <w:r>
        <w:rPr>
          <w:b/>
          <w:bCs/>
          <w:color w:val="002060"/>
          <w:sz w:val="32"/>
          <w:szCs w:val="36"/>
        </w:rPr>
        <w:t>г. Белгорода</w:t>
      </w: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3E98" w:rsidRPr="00096A1B" w:rsidRDefault="00673E98" w:rsidP="00673E98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 w:val="44"/>
          <w:szCs w:val="56"/>
          <w:u w:val="single"/>
        </w:rPr>
      </w:pPr>
      <w:r w:rsidRPr="00096A1B">
        <w:rPr>
          <w:rFonts w:ascii="Impact" w:hAnsi="Impact"/>
          <w:b/>
          <w:bCs/>
          <w:color w:val="C00000"/>
          <w:sz w:val="44"/>
          <w:szCs w:val="56"/>
          <w:u w:val="single"/>
        </w:rPr>
        <w:t>Консультация для родителей</w:t>
      </w:r>
    </w:p>
    <w:p w:rsidR="00673E98" w:rsidRPr="00096A1B" w:rsidRDefault="00673E98" w:rsidP="00673E98">
      <w:pPr>
        <w:pStyle w:val="t1"/>
        <w:spacing w:before="0" w:beforeAutospacing="0" w:after="0" w:afterAutospacing="0"/>
        <w:jc w:val="center"/>
        <w:rPr>
          <w:rFonts w:ascii="Impact" w:hAnsi="Impact"/>
          <w:b/>
          <w:bCs/>
          <w:color w:val="C00000"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3E98" w:rsidRPr="00C36D42" w:rsidRDefault="00673E98" w:rsidP="00673E98">
      <w:pPr>
        <w:spacing w:after="0" w:line="240" w:lineRule="auto"/>
        <w:jc w:val="center"/>
        <w:rPr>
          <w:rFonts w:ascii="Georgia" w:hAnsi="Georgia"/>
          <w:color w:val="0070C0"/>
          <w:szCs w:val="44"/>
        </w:rPr>
      </w:pPr>
    </w:p>
    <w:p w:rsidR="00673E98" w:rsidRPr="00673E98" w:rsidRDefault="008C4E63" w:rsidP="00673E98">
      <w:pPr>
        <w:spacing w:after="0" w:line="240" w:lineRule="auto"/>
        <w:ind w:firstLine="709"/>
        <w:contextualSpacing/>
        <w:jc w:val="center"/>
        <w:rPr>
          <w:rFonts w:ascii="Arial Black" w:eastAsia="Times New Roman" w:hAnsi="Arial Black" w:cs="Times New Roman"/>
          <w:b/>
          <w:color w:val="7030A0"/>
          <w:sz w:val="44"/>
          <w:szCs w:val="56"/>
          <w:lang w:eastAsia="ru-RU"/>
        </w:rPr>
      </w:pPr>
      <w:r>
        <w:rPr>
          <w:rFonts w:ascii="Arial Black" w:hAnsi="Arial Black" w:cs="Times New Roman"/>
          <w:b/>
          <w:color w:val="7030A0"/>
          <w:sz w:val="44"/>
          <w:szCs w:val="56"/>
        </w:rPr>
        <w:t>«</w:t>
      </w:r>
      <w:r w:rsidR="00673E98" w:rsidRPr="00673E98">
        <w:rPr>
          <w:rFonts w:ascii="Arial Black" w:eastAsia="Times New Roman" w:hAnsi="Arial Black" w:cs="Times New Roman"/>
          <w:b/>
          <w:i/>
          <w:color w:val="7030A0"/>
          <w:sz w:val="44"/>
          <w:szCs w:val="56"/>
          <w:lang w:eastAsia="ru-RU"/>
        </w:rPr>
        <w:t>Развитие речи младших дошкольников средствами фольклора</w:t>
      </w:r>
      <w:r>
        <w:rPr>
          <w:rFonts w:ascii="Arial Black" w:hAnsi="Arial Black" w:cs="Times New Roman"/>
          <w:b/>
          <w:color w:val="7030A0"/>
          <w:sz w:val="44"/>
          <w:szCs w:val="56"/>
        </w:rPr>
        <w:t>»</w:t>
      </w:r>
    </w:p>
    <w:p w:rsidR="00673E98" w:rsidRPr="00673E98" w:rsidRDefault="00673E98" w:rsidP="00673E98">
      <w:pPr>
        <w:pStyle w:val="t1"/>
        <w:spacing w:before="0" w:beforeAutospacing="0" w:after="0" w:afterAutospacing="0"/>
        <w:rPr>
          <w:b/>
          <w:bCs/>
          <w:sz w:val="2"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14550" cy="3167813"/>
            <wp:effectExtent l="0" t="0" r="0" b="0"/>
            <wp:docPr id="10" name="Рисунок 10" descr="За века бабушки, матушки, нянюшки сложили много песенок, потешек и - 10 June 2013 - Blog - Pont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 века бабушки, матушки, нянюшки сложили много песенок, потешек и - 10 June 2013 - Blog - Ponta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17" cy="317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98" w:rsidRDefault="00673E98" w:rsidP="00673E98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r w:rsidRPr="00180376">
        <w:rPr>
          <w:rFonts w:ascii="Palatino Linotype" w:hAnsi="Palatino Linotype"/>
          <w:b/>
          <w:bCs/>
          <w:sz w:val="28"/>
          <w:szCs w:val="28"/>
        </w:rPr>
        <w:t xml:space="preserve">     </w:t>
      </w:r>
    </w:p>
    <w:p w:rsidR="00673E98" w:rsidRPr="00180376" w:rsidRDefault="00673E98" w:rsidP="00673E98">
      <w:pPr>
        <w:pStyle w:val="t1"/>
        <w:spacing w:before="0" w:beforeAutospacing="0" w:after="0" w:afterAutospacing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180376">
        <w:rPr>
          <w:rFonts w:ascii="Palatino Linotype" w:hAnsi="Palatino Linotype"/>
          <w:b/>
          <w:bCs/>
          <w:sz w:val="28"/>
          <w:szCs w:val="28"/>
        </w:rPr>
        <w:t xml:space="preserve">         </w:t>
      </w:r>
      <w:r w:rsidR="00C36D42">
        <w:rPr>
          <w:rFonts w:ascii="Palatino Linotype" w:hAnsi="Palatino Linotype"/>
          <w:b/>
          <w:bCs/>
          <w:sz w:val="28"/>
          <w:szCs w:val="28"/>
        </w:rPr>
        <w:t xml:space="preserve">     </w:t>
      </w:r>
      <w:r>
        <w:rPr>
          <w:rFonts w:ascii="Palatino Linotype" w:hAnsi="Palatino Linotype"/>
          <w:b/>
          <w:bCs/>
          <w:sz w:val="28"/>
          <w:szCs w:val="28"/>
        </w:rPr>
        <w:t xml:space="preserve">   </w:t>
      </w:r>
      <w:r w:rsidRPr="00180376">
        <w:rPr>
          <w:rFonts w:ascii="Palatino Linotype" w:hAnsi="Palatino Linotype"/>
          <w:b/>
          <w:bCs/>
          <w:sz w:val="28"/>
          <w:szCs w:val="28"/>
        </w:rPr>
        <w:t xml:space="preserve">          </w:t>
      </w:r>
    </w:p>
    <w:p w:rsidR="00673E98" w:rsidRPr="00673E98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673E98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</w:t>
      </w:r>
      <w:r w:rsidR="0080601C">
        <w:rPr>
          <w:b/>
          <w:bCs/>
          <w:color w:val="002060"/>
          <w:sz w:val="28"/>
          <w:szCs w:val="28"/>
        </w:rPr>
        <w:t xml:space="preserve"> </w:t>
      </w:r>
      <w:r w:rsidRPr="00673E98">
        <w:rPr>
          <w:b/>
          <w:bCs/>
          <w:color w:val="002060"/>
          <w:sz w:val="28"/>
          <w:szCs w:val="28"/>
        </w:rPr>
        <w:t xml:space="preserve">Подготовила: </w:t>
      </w:r>
    </w:p>
    <w:p w:rsidR="00673E98" w:rsidRPr="00673E98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673E98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  учитель-логопед</w:t>
      </w:r>
    </w:p>
    <w:p w:rsidR="00673E98" w:rsidRPr="00673E98" w:rsidRDefault="00673E98" w:rsidP="00673E98">
      <w:pPr>
        <w:pStyle w:val="t1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673E98">
        <w:rPr>
          <w:b/>
          <w:bCs/>
          <w:color w:val="002060"/>
          <w:sz w:val="28"/>
          <w:szCs w:val="28"/>
        </w:rPr>
        <w:t xml:space="preserve">                                                                                          </w:t>
      </w:r>
      <w:r w:rsidR="0080601C">
        <w:rPr>
          <w:b/>
          <w:bCs/>
          <w:color w:val="002060"/>
          <w:sz w:val="28"/>
          <w:szCs w:val="28"/>
        </w:rPr>
        <w:t xml:space="preserve"> </w:t>
      </w:r>
      <w:r w:rsidRPr="00673E98">
        <w:rPr>
          <w:b/>
          <w:bCs/>
          <w:color w:val="002060"/>
          <w:sz w:val="28"/>
          <w:szCs w:val="28"/>
        </w:rPr>
        <w:t xml:space="preserve"> Емельянова Е.П.</w:t>
      </w:r>
    </w:p>
    <w:p w:rsidR="00673E98" w:rsidRPr="00673E98" w:rsidRDefault="00673E98" w:rsidP="00673E98">
      <w:pPr>
        <w:rPr>
          <w:rFonts w:ascii="Times New Roman" w:hAnsi="Times New Roman" w:cs="Times New Roman"/>
          <w:color w:val="002060"/>
        </w:rPr>
      </w:pPr>
    </w:p>
    <w:p w:rsidR="00F41A50" w:rsidRPr="00673E98" w:rsidRDefault="00F41A50" w:rsidP="00A831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bookmarkStart w:id="0" w:name="_GoBack"/>
      <w:bookmarkEnd w:id="0"/>
      <w:r w:rsidRPr="00673E98">
        <w:rPr>
          <w:rFonts w:ascii="Arial Black" w:eastAsia="Times New Roman" w:hAnsi="Arial Black" w:cs="Times New Roman"/>
          <w:b/>
          <w:i/>
          <w:color w:val="C00000"/>
          <w:sz w:val="40"/>
          <w:szCs w:val="24"/>
          <w:lang w:eastAsia="ru-RU"/>
        </w:rPr>
        <w:lastRenderedPageBreak/>
        <w:t>Развитие речи младших дошкольников средствами фольклора</w:t>
      </w:r>
    </w:p>
    <w:p w:rsidR="00A83195" w:rsidRPr="00A83195" w:rsidRDefault="00A83195" w:rsidP="00A8319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06"/>
      </w:tblGrid>
      <w:tr w:rsidR="00F41A50" w:rsidRPr="00A83195" w:rsidTr="00A8319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Речь в жизни человека</w:t>
            </w:r>
            <w:r w:rsidR="002C4B3D" w:rsidRPr="002C4B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это наиважнейшая функция, необходимая каждому. Без речи, без звучащего слова, жизнь была бы скучна и не интересна. Благодаря речи мы общаемся, передаём опыт, регулируем деятельность и поведение. Все функции речи связаны между собой.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Наилучшим способом влияют на развитие ре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 ребёнка средства фольклора.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Когда ребёнок приходит в детский сад, создаются новые непривычные условия, для более лёгкой адаптации словесные инструкции нужно сочетать с показом и выполнять действия совместно с ребёнком. Со временем слово становится способом самооценки, оно может остановить или, наоборот, активизировать де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ятельность, поведение ребёнка.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Благоприятная почва для успешного развития речи закладывается именно в период дошкольного детства. Огромная ответственность ложится на воспитателя. Поэтому правильно подобранные приёмы и методы по развитию речи малыша, благоприятно влияют на развития ребёнка в целом.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Оказать реальную и полноценную помощь малышу, мне помогает приём развития речи и стимуляции речевой активности через использов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ание фольклорных произведений.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Этот приём позволяет мне развить речь детей в доступной и интересной для них фор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 и даёт отличные результаты.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Использование игровых песенок,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потешек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приговоров в совместной деятельности с малышами доставляет им огромную радость. Сопровождение действий ребёнка словами способствует непроизвольному обучению его умению вслушиваться в звуки речи, улавливать её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её выразительность, образность.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Большинство произведений устного народного творчества создавалось с целью развития 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ребёнок, тем больше участков мозга включается в работу, ведь он напрямую связан с руками, вернее – крест - накрест; с правой рукой - левое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полушарие, а с левой- правое.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Немаловажное значение фольклорных произведений состоит в том, что они удовлетворяют потребность малыша в эмоциональном и тактильном (прикосновение, поглаживание) контакте с взрослыми. Большинство детей по своей природ</w:t>
            </w:r>
            <w:proofErr w:type="gram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е–</w:t>
            </w:r>
            <w:proofErr w:type="gram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кинестетики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 они любят, когда их гладят, прижимают к себе, держат за руки. Устное народное творчество как раз и способствует насыщению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потребности в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ласке, в физическом контакте.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Целенаправленное и систематическое использование фольклора в детском саду позволяет заложить фундамент психофизического благополучия ребёнка, определяющего его успешность общего развити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в дошкольный период детства.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использую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стишки и стихи к первым играм с пальцами, ручками и ножками, с детьми раннего возраста. Позднее наступает черёд прибауток-песенок и стихов, интересных своим содержанием, затем сказок.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Устное народное творчество таит в себе неисчерпаемые возможности для пробуждения познавательной активности, само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стоятельности, яркой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индивидуальности малыша, для развития речевых навыков. Поэтому необходимо как можно шире исполь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зовать его в воспитании детей.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небольших произведений народного поэтического творчества многоплановое.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потешках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песенках оживают явления природы («Ночь пришла, темноту привела», «Солнышко-вёдрышко», действуют животные (кисонька </w:t>
            </w:r>
            <w:proofErr w:type="gram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урлысонька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курочка -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рябушечка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сорока- белобока и т. д.) .Описание их не только поэтично, но и образно: курочка идёт на реку за водичкой- цыпляток поить; кисонька едет на мельницу,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чтобы испечь прянички и т. д.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проговаривании этих произведений, воспитатель должен обеспечить понимание содержания его детьми, благодаря эмоциональной окраске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речи, изменению тембра голоса.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Таким образом, восстанавливается речевое взаимодействие с ребёнком, развивается образное восприятие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наглядно-образное мышление.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Особую значимость приобретает фольклор в первые дн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жизни ребёнка в детском саду.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период привыкания к новой обстановке ребёнок скучает по дому, маме, ещё не может общаться с другими детьми. Воспитатель может подобрать, выразительно рассказать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потешку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которая поможет установить контакт с ребёнком, вызвать у него положительные эмоции, симпатию к пока ещё мало знакомому человеку-воспитателю. Учитывая, что многие народные произведения позволяют ставить любое имя, не изменяя содержание, желательно в адаптационный период использовать такие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как, например: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Вот проснулся петушок,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Встала курочка.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Подымайся, мой дружок,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Встань, мой (имя ребёнка) 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Кто у нас хороший?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Кто у нас пригожий?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(имя ребёнка) -хороший!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(имя ребёнка) пригожий!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должны соответствовать уровню развитию детей. И интонация, с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которой они произносятся воспитателем, должна быть понятна детям. Простые, короткие, они побуждают детей к действию, произнесённые нараспев, ласково, негромко, успокаива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ют, настраивают на сон, отдых.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использую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чтобы заставить детей двигаться: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Встань, малыш, ещё разок,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Сделай маленький шажок,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Топ, топ!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Ходит мальчик наш с трудом,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Первый раз обходит дом,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Топ, топ!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Удачно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подобранyая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потешка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может помочь и во время кормления. 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Травка-муравка, сосна поднялась,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Птица-синица за зёрна взялась,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Зайка - за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капустку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мышка за корку,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Детки - за молоко.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Умница Катенька ешь кашку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сладеньку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Вкусную, пушистую, мягкую, душистую.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 подготовке детей ко сну желательно использ</w:t>
            </w:r>
            <w:r w:rsidR="002323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овать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Вот и люди спят,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Вот и звери спят.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Птицы спят на веточках,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Лисы спят на горочках,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Зайцы спят на травушке,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Утки на муравушке,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Детки все по люлечкам…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Спят - поспят, всему миру спят – велят.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Во время одевания на прогулку: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Вот они, сапожки: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Этот с левой ножки,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Этот с правой ножки,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Если дождичек пойдёт,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Наденем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калошеки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;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Этот- с правой ножки,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Этот- с левой ножки,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Вот так хорошо!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Дети легко запоминают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Они начинают вводить слова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потешек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свои игры - во время кормления куклы или укладывания её спать.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 раннем возрасте очень важно ускорить «рождение» первых сознательных слов у ребёнка. Увеличить запас слов помогут малые формы фольклора, в которых привлекается его внимани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 к предметам, животным, людям.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привлекают детей, вызывают желание повторить, запомнить, что, способств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ует развитию разговорной речи.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Для запоминания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потешек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я использую подбор различного материала – это красочные книжки с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потешками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наглядно-дидактические пособия, которые лежат в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доступногм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детей месте. Они с радостью рассматривают иллюстрации, пересказываю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 содержание знакомых </w:t>
            </w:r>
            <w:proofErr w:type="spellStart"/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потешек</w:t>
            </w:r>
            <w:proofErr w:type="spellEnd"/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результате общения с фольклорными произведениями к ребёнку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восприимчивость и чувствительность, формируется гуманное отношение к миру.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Чтение народных песенок,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потешек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сопровождаемые показом наглядного материала, более глубоко воздействует на чувства ребёнка, с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пособствуют запоминанию текста.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Поможет вам и улыбка, спокойный слегка игривый тон. Выразительная речь, эмоциональное исполнение вызывают у 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малыша удовольствие и радость.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Лаковое обращение к ребёнку создают эмоциональный положительный фон, снимает напряжение, успокаивает, радует ребёнка. Благодаря фольклору ребенок не только легче адаптируется к детскому саду, главное его речь начинает развиваться, ребёнок пытается повторять за воспитателем все произведения, сопровождая это всё пальчиковой игрой, а через развитие мелкой мотор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ики рук, идёт и развитие речи.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Хочется выделить несколько групп детского фольклора, средствами которого, я развиваю речь детей. Название песен, которыми убаюкивают ребёнка, колыбельные, идёт от основы (колыхать, колебать, качать)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Отсюда же колыбель, коляска.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народе дорожили колыбельным песенным мастерством и передавали его из поколения в поколение. Одни дети засыпают быстро. С другими надо посидеть подольше, погладить, что-то тихо пошептать, "ручки устали, ножки устали, все хотят спать, глазоньки закрываются, глазки устали, все отдыхает.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многих детей очень хоро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шо действуют колыбельные песни.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Удивительно мягкая, нежная, музыкальная и образная русская речь, ритмичность приговоров, сопровождаемых поглаживанием, похлопыванием, покачиванием, доставляют большое удовольствие ребенку. При укладывании спать использую колыбельные песни: 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Ай, бай, бай, бай,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Ты собачка, не лай!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lastRenderedPageBreak/>
              <w:t xml:space="preserve">Ты, корова, не мычи!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Ты, петух, не кричи!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А наш мальчик будет спать,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Станет глазки закрывать.</w:t>
            </w:r>
          </w:p>
          <w:p w:rsidR="00A83195" w:rsidRPr="00C6343A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Благодаря использованию устного народного творчества с необыкновенной быстротой идёт физическое и психическое развитие ребёнка, развитие речи, присущие этому возрасту.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Необходимо поддерживать в часы бодрствования радостные эмоции у ребёнка, чтобы воспитывать его физически здоровым.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Пестушки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можно использовать во время пробуждения, массажа.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Пестушки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песенки и стишки, которыми сопровождают первые сознательные движения ребенка. Стишки эти просты, но они влияют не только на развитие двигательных функций, но и на развитие ребёнка в целом, ребёнок запоминает текст и пытается повторить его, идёт развитие речи.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Пестушки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обычно начинаются с звукоподражания: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«Скок-поскок»,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«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Чики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–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чики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чикалочки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»,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«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Тюшки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-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тютюшки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».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песенки и стишки к первым играм ребенка с пальцами, ручками, ножками.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представляют собой постепенно разворачивающийся рассказ, в ходе которого происходит вовлечение ребёнка в игру.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Потешка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«Сорока-ворона» это игра с пальцами, а через развитие мелкой моторики рук, идёт и развитие речи ребёнка. Каждая игра-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потешка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содержит наставление: в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потешке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«Сорока-белобока» птица щедро кормит всех кашей, кроме одного, того, кто ленился и не работал вместе со всеми - идёт нравственное воспитание малышей.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 использую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различных видах деятельности при работе с детьми. </w:t>
            </w:r>
            <w:proofErr w:type="gram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Например</w:t>
            </w:r>
            <w:proofErr w:type="gram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 изучении домашних птиц можно использовать </w:t>
            </w: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потешки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«Петя, Петя, петушок-золотой гребешок… » </w:t>
            </w: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При пробуждении детей: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«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Потягунючки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поростунюшки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Роток –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говорунюшки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Руки –</w:t>
            </w:r>
            <w:r w:rsidR="00A83195"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A83195"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хватунюшки</w:t>
            </w:r>
            <w:proofErr w:type="spellEnd"/>
            <w:r w:rsidR="00A83195"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</w:t>
            </w:r>
            <w:r w:rsidR="00A83195"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Ноги – </w:t>
            </w:r>
            <w:proofErr w:type="spellStart"/>
            <w:r w:rsidR="00A83195"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ходунюшки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»</w:t>
            </w:r>
            <w:r w:rsidR="00A83195"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.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Заклички</w:t>
            </w:r>
            <w:proofErr w:type="spellEnd"/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детские песенные обращения к солнцу, радуге, дождю, птицам: 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- Весна красна! На чём пришла?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lastRenderedPageBreak/>
              <w:t xml:space="preserve">- На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сошечке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на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бороночке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На овсяном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снопочку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На ржаном </w:t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колосочку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.</w:t>
            </w:r>
          </w:p>
          <w:p w:rsidR="00A83195" w:rsidRPr="00C6343A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Приговорки – словесные обращения к кому-либо.</w:t>
            </w:r>
          </w:p>
          <w:p w:rsidR="00A83195" w:rsidRPr="00C6343A" w:rsidRDefault="00F41A50" w:rsidP="00A8319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С гоголя – вода,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С младенца – худоба!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Укатись вся.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Потешки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при одевании: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Маша варежку сняла: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-Поглядите, я нашла!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Ищешь, ищешь — и найдешь.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Здравствуй, пальчик!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- Как живешь?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Потешки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при кормлении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</w:r>
            <w:proofErr w:type="spellStart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>Супик</w:t>
            </w:r>
            <w:proofErr w:type="spellEnd"/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t xml:space="preserve"> жиденький,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Но питательный!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 xml:space="preserve">Будешь худенький, </w:t>
            </w:r>
            <w:r w:rsidRPr="00C6343A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  <w:br/>
              <w:t>Но пузатенький!</w:t>
            </w:r>
          </w:p>
          <w:p w:rsidR="00A83195" w:rsidRDefault="00A83195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Пусть будет крепка невидимая нить тепла и любви между ребенком и вами! Развивайте речь средствами фольклора, ведь малышам эти произведения</w:t>
            </w:r>
            <w:r w:rsid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близки! </w:t>
            </w:r>
          </w:p>
          <w:p w:rsidR="00F41A50" w:rsidRPr="00A83195" w:rsidRDefault="00F41A50" w:rsidP="00A8319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1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Играйте с ребёнком, пойте, рассказывайте стихотворения, и ваши дети заговорят гораздо быстрее, делайте всё это с душой! </w:t>
            </w:r>
          </w:p>
        </w:tc>
      </w:tr>
    </w:tbl>
    <w:p w:rsidR="00A83195" w:rsidRDefault="00A83195" w:rsidP="00A83195">
      <w:pPr>
        <w:ind w:firstLine="709"/>
        <w:contextualSpacing/>
        <w:jc w:val="both"/>
        <w:rPr>
          <w:sz w:val="24"/>
        </w:rPr>
      </w:pPr>
    </w:p>
    <w:p w:rsidR="00A83195" w:rsidRDefault="00A83195" w:rsidP="00A83195">
      <w:pPr>
        <w:rPr>
          <w:sz w:val="24"/>
        </w:rPr>
      </w:pPr>
    </w:p>
    <w:p w:rsidR="00430CAC" w:rsidRPr="00C6343A" w:rsidRDefault="00A83195" w:rsidP="00A83195">
      <w:pPr>
        <w:tabs>
          <w:tab w:val="left" w:pos="3382"/>
        </w:tabs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C6343A">
        <w:rPr>
          <w:rFonts w:ascii="Times New Roman" w:hAnsi="Times New Roman" w:cs="Times New Roman"/>
          <w:b/>
          <w:color w:val="FF0000"/>
          <w:sz w:val="40"/>
        </w:rPr>
        <w:t>Желаю удачи!</w:t>
      </w:r>
    </w:p>
    <w:sectPr w:rsidR="00430CAC" w:rsidRPr="00C6343A" w:rsidSect="00C36D42">
      <w:pgSz w:w="11906" w:h="16838"/>
      <w:pgMar w:top="1440" w:right="1080" w:bottom="1440" w:left="1080" w:header="708" w:footer="708" w:gutter="0"/>
      <w:pgBorders>
        <w:top w:val="creaturesInsects" w:sz="31" w:space="0" w:color="215868" w:themeColor="accent5" w:themeShade="80"/>
        <w:left w:val="creaturesInsects" w:sz="31" w:space="0" w:color="215868" w:themeColor="accent5" w:themeShade="80"/>
        <w:bottom w:val="creaturesInsects" w:sz="31" w:space="0" w:color="215868" w:themeColor="accent5" w:themeShade="80"/>
        <w:right w:val="creaturesInsects" w:sz="31" w:space="0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50"/>
    <w:rsid w:val="00091470"/>
    <w:rsid w:val="0023232B"/>
    <w:rsid w:val="002C4B3D"/>
    <w:rsid w:val="00430CAC"/>
    <w:rsid w:val="00673E98"/>
    <w:rsid w:val="0080601C"/>
    <w:rsid w:val="0083581E"/>
    <w:rsid w:val="008C4E63"/>
    <w:rsid w:val="00975884"/>
    <w:rsid w:val="00A83195"/>
    <w:rsid w:val="00C36D42"/>
    <w:rsid w:val="00C56E3D"/>
    <w:rsid w:val="00C6343A"/>
    <w:rsid w:val="00F40FE9"/>
    <w:rsid w:val="00F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67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5</cp:revision>
  <cp:lastPrinted>2014-08-20T16:12:00Z</cp:lastPrinted>
  <dcterms:created xsi:type="dcterms:W3CDTF">2014-08-20T16:13:00Z</dcterms:created>
  <dcterms:modified xsi:type="dcterms:W3CDTF">2024-02-14T08:25:00Z</dcterms:modified>
</cp:coreProperties>
</file>