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CC" w:rsidRDefault="00B366CC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</w:pPr>
      <w:r w:rsidRPr="0096503F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 xml:space="preserve">Муниципальное </w:t>
      </w:r>
      <w:r w:rsidR="005C4EB4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>автономное</w:t>
      </w:r>
      <w:r w:rsidRPr="0096503F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 xml:space="preserve"> дошкольное образовательное учреждение детский сад </w:t>
      </w:r>
      <w:r w:rsidR="005C4EB4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>общеразвивающего</w:t>
      </w:r>
      <w:r w:rsidRPr="0096503F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 xml:space="preserve"> вида</w:t>
      </w: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</w:rPr>
      </w:pPr>
      <w:r w:rsidRPr="0096503F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 xml:space="preserve">№ </w:t>
      </w:r>
      <w:r w:rsidR="005C4EB4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>42</w:t>
      </w:r>
      <w:r w:rsidRPr="0096503F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 xml:space="preserve"> «</w:t>
      </w:r>
      <w:r w:rsidR="005C4EB4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>Берёзка</w:t>
      </w:r>
      <w:r w:rsidRPr="0096503F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>»</w:t>
      </w:r>
      <w:r w:rsidR="005C4EB4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</w:rPr>
        <w:t xml:space="preserve"> г. Белгорода</w:t>
      </w:r>
      <w:bookmarkStart w:id="0" w:name="_GoBack"/>
      <w:bookmarkEnd w:id="0"/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40"/>
          <w:szCs w:val="56"/>
          <w:u w:val="single"/>
        </w:rPr>
      </w:pPr>
      <w:r w:rsidRPr="0096503F">
        <w:rPr>
          <w:rFonts w:ascii="Impact" w:eastAsia="Times New Roman" w:hAnsi="Impact" w:cs="Times New Roman"/>
          <w:b/>
          <w:bCs/>
          <w:color w:val="C00000"/>
          <w:sz w:val="40"/>
          <w:szCs w:val="56"/>
          <w:u w:val="single"/>
        </w:rPr>
        <w:t>Консультация для родителей</w:t>
      </w:r>
    </w:p>
    <w:p w:rsidR="0096503F" w:rsidRPr="0096503F" w:rsidRDefault="0096503F" w:rsidP="0096503F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24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03F" w:rsidRPr="00B366CC" w:rsidRDefault="0096503F" w:rsidP="009650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B366CC">
        <w:rPr>
          <w:rFonts w:ascii="Times New Roman" w:hAnsi="Times New Roman" w:cs="Times New Roman"/>
          <w:b/>
          <w:color w:val="002060"/>
          <w:sz w:val="52"/>
          <w:szCs w:val="56"/>
        </w:rPr>
        <w:t>«Правильная речь - залог успеха первоклассника»</w:t>
      </w: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C250CFE" wp14:editId="1639AA86">
            <wp:extent cx="2945219" cy="2734749"/>
            <wp:effectExtent l="0" t="0" r="0" b="0"/>
            <wp:docPr id="2" name="Рисунок 2" descr="http://jv-izumrud.ru/bitrix/templates/det_sad/images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v-izumrud.ru/bitrix/templates/det_sad/images/d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74" cy="27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3F" w:rsidRPr="0096503F" w:rsidRDefault="0096503F" w:rsidP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96503F" w:rsidRPr="0096503F" w:rsidRDefault="0096503F" w:rsidP="009650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r w:rsidRPr="0096503F">
        <w:rPr>
          <w:rFonts w:ascii="Palatino Linotype" w:eastAsia="Times New Roman" w:hAnsi="Palatino Linotype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6503F" w:rsidRPr="0096503F" w:rsidRDefault="0096503F" w:rsidP="009650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</w:rPr>
      </w:pPr>
      <w:r w:rsidRPr="0096503F"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Подготовила: </w:t>
      </w:r>
    </w:p>
    <w:p w:rsidR="0096503F" w:rsidRPr="0096503F" w:rsidRDefault="0096503F" w:rsidP="009650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</w:rPr>
      </w:pPr>
      <w:r w:rsidRPr="0096503F"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учитель-логопед</w:t>
      </w:r>
    </w:p>
    <w:p w:rsidR="0096503F" w:rsidRPr="0096503F" w:rsidRDefault="0096503F" w:rsidP="009650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</w:rPr>
      </w:pPr>
      <w:r w:rsidRPr="0096503F">
        <w:rPr>
          <w:rFonts w:ascii="Palatino Linotype" w:eastAsia="Times New Roman" w:hAnsi="Palatino Linotype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Емельянова Е.П.</w:t>
      </w:r>
    </w:p>
    <w:p w:rsidR="0096503F" w:rsidRPr="0096503F" w:rsidRDefault="0096503F" w:rsidP="0096503F">
      <w:pPr>
        <w:rPr>
          <w:rFonts w:eastAsiaTheme="minorHAnsi"/>
          <w:color w:val="002060"/>
          <w:lang w:eastAsia="en-US"/>
        </w:rPr>
      </w:pPr>
    </w:p>
    <w:p w:rsidR="00B366CC" w:rsidRDefault="00B366CC" w:rsidP="0096503F">
      <w:pPr>
        <w:spacing w:after="0" w:line="240" w:lineRule="auto"/>
        <w:jc w:val="center"/>
        <w:rPr>
          <w:rFonts w:ascii="Palatino Linotype" w:eastAsiaTheme="minorHAnsi" w:hAnsi="Palatino Linotype"/>
          <w:b/>
          <w:color w:val="002060"/>
          <w:sz w:val="28"/>
          <w:szCs w:val="28"/>
          <w:lang w:eastAsia="en-US"/>
        </w:rPr>
      </w:pPr>
    </w:p>
    <w:p w:rsidR="00B366CC" w:rsidRDefault="00B366CC" w:rsidP="0096503F">
      <w:pPr>
        <w:spacing w:after="0" w:line="240" w:lineRule="auto"/>
        <w:jc w:val="center"/>
        <w:rPr>
          <w:rFonts w:ascii="Palatino Linotype" w:eastAsiaTheme="minorHAnsi" w:hAnsi="Palatino Linotype"/>
          <w:b/>
          <w:color w:val="002060"/>
          <w:sz w:val="28"/>
          <w:szCs w:val="28"/>
          <w:lang w:eastAsia="en-US"/>
        </w:rPr>
      </w:pPr>
    </w:p>
    <w:p w:rsidR="00B366CC" w:rsidRDefault="00B366CC" w:rsidP="0096503F">
      <w:pPr>
        <w:spacing w:after="0" w:line="240" w:lineRule="auto"/>
        <w:jc w:val="center"/>
        <w:rPr>
          <w:rFonts w:ascii="Palatino Linotype" w:eastAsiaTheme="minorHAnsi" w:hAnsi="Palatino Linotype"/>
          <w:b/>
          <w:color w:val="002060"/>
          <w:sz w:val="28"/>
          <w:szCs w:val="28"/>
          <w:lang w:eastAsia="en-US"/>
        </w:rPr>
      </w:pPr>
    </w:p>
    <w:p w:rsidR="00F93069" w:rsidRDefault="00F93069" w:rsidP="00F93069"/>
    <w:p w:rsidR="0096503F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lastRenderedPageBreak/>
        <w:t xml:space="preserve">Все родители мечтают о том, чтобы </w:t>
      </w:r>
      <w:r w:rsidR="0096503F">
        <w:rPr>
          <w:sz w:val="28"/>
          <w:szCs w:val="28"/>
        </w:rPr>
        <w:t xml:space="preserve">их </w:t>
      </w:r>
      <w:r w:rsidRPr="00F93069">
        <w:rPr>
          <w:sz w:val="28"/>
          <w:szCs w:val="28"/>
        </w:rPr>
        <w:t xml:space="preserve">учился ребёнок легко и с удовольствием. А это во многом зависит от того, как ребёнок подготовлен к школе. 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 xml:space="preserve">Подготовка ребенка к успешному обучению в школе </w:t>
      </w:r>
      <w:r w:rsidR="008F356F">
        <w:rPr>
          <w:sz w:val="28"/>
          <w:szCs w:val="28"/>
        </w:rPr>
        <w:t>-</w:t>
      </w:r>
      <w:r w:rsidRPr="00F93069">
        <w:rPr>
          <w:sz w:val="28"/>
          <w:szCs w:val="28"/>
        </w:rPr>
        <w:t xml:space="preserve"> главная задача, стоящая перед педагогами и родителями детей дошкольного возраста.</w:t>
      </w:r>
    </w:p>
    <w:p w:rsidR="008F356F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 xml:space="preserve">Основа успешного обучения в школе – это правильная, развитая речь ребенка. Устная речь является основой для письменной речи. Чем лучше у ребёнка развита устная речь, тем легче он овладеет в школе письмом и чтением. А чем богаче и правильнее речь у ребенка, тем легче ему высказывать свои мысли, тем лучше его взаимоотношения со сверстниками и взрослыми.  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Самое незначительное расстройство речи может отразиться на деятельности и поведении ребенка. Плохо говорящие дети, 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 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Ко времени поступления в школу устная речь дошкольника должна быть сформирована и не отличаться от речи взрослых. </w:t>
      </w:r>
    </w:p>
    <w:p w:rsidR="008F356F" w:rsidRDefault="0096503F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F93069" w:rsidRPr="00F93069">
        <w:rPr>
          <w:sz w:val="28"/>
          <w:szCs w:val="28"/>
        </w:rPr>
        <w:t xml:space="preserve">равильная, </w:t>
      </w:r>
      <w:r w:rsidRPr="00F93069">
        <w:rPr>
          <w:sz w:val="28"/>
          <w:szCs w:val="28"/>
        </w:rPr>
        <w:t>красивая речь</w:t>
      </w:r>
      <w:r w:rsidR="00F93069" w:rsidRPr="00F93069">
        <w:rPr>
          <w:sz w:val="28"/>
          <w:szCs w:val="28"/>
        </w:rPr>
        <w:t xml:space="preserve"> состоит из </w:t>
      </w:r>
      <w:r w:rsidR="00B366CC">
        <w:rPr>
          <w:sz w:val="28"/>
          <w:szCs w:val="28"/>
        </w:rPr>
        <w:t>шести</w:t>
      </w:r>
      <w:r w:rsidR="00F93069" w:rsidRPr="00F93069">
        <w:rPr>
          <w:sz w:val="28"/>
          <w:szCs w:val="28"/>
        </w:rPr>
        <w:t xml:space="preserve"> взаимосвязанных составляющих. Недоразвитие   одной из них делает речь неполноценной.</w:t>
      </w:r>
    </w:p>
    <w:p w:rsidR="00F93069" w:rsidRPr="00F93069" w:rsidRDefault="008F356F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Первое</w:t>
      </w:r>
      <w:r w:rsidRPr="00B366CC">
        <w:rPr>
          <w:b/>
          <w:sz w:val="28"/>
          <w:szCs w:val="28"/>
          <w:u w:val="single"/>
        </w:rPr>
        <w:t>.</w:t>
      </w:r>
      <w:r w:rsidRPr="00B366CC">
        <w:rPr>
          <w:b/>
          <w:sz w:val="28"/>
          <w:szCs w:val="28"/>
        </w:rPr>
        <w:t xml:space="preserve"> Звуко</w:t>
      </w:r>
      <w:r w:rsidR="00F93069" w:rsidRPr="00B366CC">
        <w:rPr>
          <w:b/>
          <w:sz w:val="28"/>
          <w:szCs w:val="28"/>
        </w:rPr>
        <w:t>произношение.</w:t>
      </w:r>
      <w:r w:rsidR="00F93069" w:rsidRPr="00B366CC">
        <w:rPr>
          <w:sz w:val="28"/>
          <w:szCs w:val="28"/>
        </w:rPr>
        <w:t> </w:t>
      </w:r>
      <w:r w:rsidR="00F93069" w:rsidRPr="00F93069">
        <w:rPr>
          <w:sz w:val="28"/>
          <w:szCs w:val="28"/>
        </w:rPr>
        <w:t>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со взрослыми, так и с детьми. Особенности артикуляционного аппарат</w:t>
      </w:r>
      <w:r>
        <w:rPr>
          <w:sz w:val="28"/>
          <w:szCs w:val="28"/>
        </w:rPr>
        <w:t>а оказывают влияние на темпо-</w:t>
      </w:r>
      <w:r w:rsidR="00F93069" w:rsidRPr="00F93069">
        <w:rPr>
          <w:sz w:val="28"/>
          <w:szCs w:val="28"/>
        </w:rPr>
        <w:t xml:space="preserve">ритмические характеристики чтения. Затруднения в </w:t>
      </w:r>
      <w:proofErr w:type="spellStart"/>
      <w:r w:rsidR="00F93069" w:rsidRPr="00F93069">
        <w:rPr>
          <w:sz w:val="28"/>
          <w:szCs w:val="28"/>
        </w:rPr>
        <w:t>артикулировании</w:t>
      </w:r>
      <w:proofErr w:type="spellEnd"/>
      <w:r w:rsidR="00F93069" w:rsidRPr="00F93069">
        <w:rPr>
          <w:sz w:val="28"/>
          <w:szCs w:val="28"/>
        </w:rPr>
        <w:t xml:space="preserve"> звуков проявляются в том, что ребёнок медленно читает, долго читает по слогам, затрудняется в понимании прочитанного.</w:t>
      </w:r>
    </w:p>
    <w:p w:rsidR="0096503F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F356F">
        <w:rPr>
          <w:rStyle w:val="a4"/>
          <w:sz w:val="28"/>
          <w:szCs w:val="28"/>
          <w:u w:val="single"/>
          <w:bdr w:val="none" w:sz="0" w:space="0" w:color="auto" w:frame="1"/>
        </w:rPr>
        <w:t>Второе</w:t>
      </w:r>
      <w:r w:rsidR="008F356F" w:rsidRPr="00B366CC">
        <w:rPr>
          <w:rStyle w:val="a4"/>
          <w:sz w:val="28"/>
          <w:szCs w:val="28"/>
          <w:u w:val="single"/>
          <w:bdr w:val="none" w:sz="0" w:space="0" w:color="auto" w:frame="1"/>
        </w:rPr>
        <w:t>.</w:t>
      </w:r>
      <w:r w:rsidRPr="00B366CC">
        <w:rPr>
          <w:rStyle w:val="a4"/>
          <w:sz w:val="28"/>
          <w:szCs w:val="28"/>
          <w:bdr w:val="none" w:sz="0" w:space="0" w:color="auto" w:frame="1"/>
        </w:rPr>
        <w:t> </w:t>
      </w:r>
      <w:r w:rsidR="008F356F" w:rsidRPr="00B366CC">
        <w:rPr>
          <w:rStyle w:val="a4"/>
          <w:sz w:val="28"/>
          <w:szCs w:val="28"/>
          <w:bdr w:val="none" w:sz="0" w:space="0" w:color="auto" w:frame="1"/>
        </w:rPr>
        <w:t xml:space="preserve"> Ф</w:t>
      </w:r>
      <w:r w:rsidRPr="00B366CC">
        <w:rPr>
          <w:b/>
          <w:sz w:val="28"/>
          <w:szCs w:val="28"/>
        </w:rPr>
        <w:t>онематическое восприятие</w:t>
      </w:r>
      <w:r w:rsidR="008F356F" w:rsidRPr="00B366CC">
        <w:rPr>
          <w:b/>
          <w:sz w:val="28"/>
          <w:szCs w:val="28"/>
        </w:rPr>
        <w:t>.</w:t>
      </w:r>
      <w:r w:rsidR="008F356F">
        <w:rPr>
          <w:b/>
          <w:sz w:val="28"/>
          <w:szCs w:val="28"/>
        </w:rPr>
        <w:t xml:space="preserve"> </w:t>
      </w:r>
      <w:r w:rsidR="008F356F" w:rsidRPr="008F356F">
        <w:rPr>
          <w:sz w:val="28"/>
          <w:szCs w:val="28"/>
        </w:rPr>
        <w:t>Т</w:t>
      </w:r>
      <w:r w:rsidRPr="00F93069">
        <w:rPr>
          <w:sz w:val="28"/>
          <w:szCs w:val="28"/>
        </w:rPr>
        <w:t xml:space="preserve">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F356F">
        <w:rPr>
          <w:rStyle w:val="a4"/>
          <w:sz w:val="28"/>
          <w:szCs w:val="28"/>
          <w:u w:val="single"/>
          <w:bdr w:val="none" w:sz="0" w:space="0" w:color="auto" w:frame="1"/>
        </w:rPr>
        <w:t>Третье</w:t>
      </w:r>
      <w:r w:rsidR="008F356F" w:rsidRPr="00B366CC">
        <w:rPr>
          <w:rStyle w:val="a4"/>
          <w:sz w:val="28"/>
          <w:szCs w:val="28"/>
          <w:u w:val="single"/>
          <w:bdr w:val="none" w:sz="0" w:space="0" w:color="auto" w:frame="1"/>
        </w:rPr>
        <w:t>.</w:t>
      </w:r>
      <w:r w:rsidR="008F356F" w:rsidRPr="00B366CC">
        <w:rPr>
          <w:rStyle w:val="a4"/>
          <w:sz w:val="28"/>
          <w:szCs w:val="28"/>
          <w:bdr w:val="none" w:sz="0" w:space="0" w:color="auto" w:frame="1"/>
        </w:rPr>
        <w:t xml:space="preserve"> С</w:t>
      </w:r>
      <w:r w:rsidRPr="00B366CC">
        <w:rPr>
          <w:b/>
          <w:sz w:val="28"/>
          <w:szCs w:val="28"/>
        </w:rPr>
        <w:t>ловарь</w:t>
      </w:r>
      <w:r w:rsidR="008F356F" w:rsidRPr="00B366CC">
        <w:rPr>
          <w:b/>
          <w:sz w:val="28"/>
          <w:szCs w:val="28"/>
        </w:rPr>
        <w:t>.</w:t>
      </w:r>
      <w:r w:rsidR="008F356F">
        <w:rPr>
          <w:sz w:val="28"/>
          <w:szCs w:val="28"/>
        </w:rPr>
        <w:t xml:space="preserve"> Т</w:t>
      </w:r>
      <w:r w:rsidRPr="00F93069">
        <w:rPr>
          <w:sz w:val="28"/>
          <w:szCs w:val="28"/>
        </w:rPr>
        <w:t>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названиями. Важно беседовать с ребёнком, задавать вопросы, создавать ситуации, в которых ребёнок может   порассуждать.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F356F">
        <w:rPr>
          <w:rStyle w:val="a4"/>
          <w:sz w:val="28"/>
          <w:szCs w:val="28"/>
          <w:u w:val="single"/>
          <w:bdr w:val="none" w:sz="0" w:space="0" w:color="auto" w:frame="1"/>
        </w:rPr>
        <w:lastRenderedPageBreak/>
        <w:t>Четвертое</w:t>
      </w:r>
      <w:r w:rsidR="008F356F" w:rsidRPr="00B366CC">
        <w:rPr>
          <w:rStyle w:val="a4"/>
          <w:sz w:val="28"/>
          <w:szCs w:val="28"/>
          <w:u w:val="single"/>
          <w:bdr w:val="none" w:sz="0" w:space="0" w:color="auto" w:frame="1"/>
        </w:rPr>
        <w:t>.</w:t>
      </w:r>
      <w:r w:rsidR="008F356F" w:rsidRPr="00B366CC">
        <w:rPr>
          <w:rStyle w:val="a4"/>
          <w:sz w:val="28"/>
          <w:szCs w:val="28"/>
          <w:bdr w:val="none" w:sz="0" w:space="0" w:color="auto" w:frame="1"/>
        </w:rPr>
        <w:t xml:space="preserve"> Л</w:t>
      </w:r>
      <w:r w:rsidRPr="00B366CC">
        <w:rPr>
          <w:b/>
          <w:sz w:val="28"/>
          <w:szCs w:val="28"/>
        </w:rPr>
        <w:t>ексико</w:t>
      </w:r>
      <w:r w:rsidR="0096503F" w:rsidRPr="00B366CC">
        <w:rPr>
          <w:b/>
          <w:sz w:val="28"/>
          <w:szCs w:val="28"/>
        </w:rPr>
        <w:t>-</w:t>
      </w:r>
      <w:r w:rsidRPr="00B366CC">
        <w:rPr>
          <w:b/>
          <w:sz w:val="28"/>
          <w:szCs w:val="28"/>
        </w:rPr>
        <w:t>грамматический строй речи</w:t>
      </w:r>
      <w:r w:rsidR="008F356F">
        <w:rPr>
          <w:sz w:val="28"/>
          <w:szCs w:val="28"/>
        </w:rPr>
        <w:t>. Т</w:t>
      </w:r>
      <w:r w:rsidRPr="00F93069">
        <w:rPr>
          <w:sz w:val="28"/>
          <w:szCs w:val="28"/>
        </w:rPr>
        <w:t xml:space="preserve">о есть умение ребёнка правильно, грамотно построить фразу. </w:t>
      </w:r>
      <w:proofErr w:type="spellStart"/>
      <w:r w:rsidRPr="00F93069">
        <w:rPr>
          <w:sz w:val="28"/>
          <w:szCs w:val="28"/>
        </w:rPr>
        <w:t>Несформированность</w:t>
      </w:r>
      <w:proofErr w:type="spellEnd"/>
      <w:r w:rsidRPr="00F93069">
        <w:rPr>
          <w:sz w:val="28"/>
          <w:szCs w:val="28"/>
        </w:rPr>
        <w:t xml:space="preserve">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F93069">
        <w:rPr>
          <w:sz w:val="28"/>
          <w:szCs w:val="28"/>
        </w:rPr>
        <w:t>аграмматизму</w:t>
      </w:r>
      <w:proofErr w:type="spellEnd"/>
      <w:r w:rsidRPr="00F93069">
        <w:rPr>
          <w:sz w:val="28"/>
          <w:szCs w:val="28"/>
        </w:rPr>
        <w:t>.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F356F">
        <w:rPr>
          <w:rStyle w:val="a4"/>
          <w:sz w:val="28"/>
          <w:szCs w:val="28"/>
          <w:u w:val="single"/>
          <w:bdr w:val="none" w:sz="0" w:space="0" w:color="auto" w:frame="1"/>
        </w:rPr>
        <w:t>Пятое</w:t>
      </w:r>
      <w:r w:rsidR="008F356F" w:rsidRPr="00B366CC">
        <w:rPr>
          <w:rStyle w:val="a4"/>
          <w:sz w:val="28"/>
          <w:szCs w:val="28"/>
          <w:u w:val="single"/>
          <w:bdr w:val="none" w:sz="0" w:space="0" w:color="auto" w:frame="1"/>
        </w:rPr>
        <w:t>.</w:t>
      </w:r>
      <w:r w:rsidR="008F356F" w:rsidRPr="00B366CC">
        <w:rPr>
          <w:rStyle w:val="a4"/>
          <w:sz w:val="28"/>
          <w:szCs w:val="28"/>
          <w:bdr w:val="none" w:sz="0" w:space="0" w:color="auto" w:frame="1"/>
        </w:rPr>
        <w:t xml:space="preserve"> Связная речь</w:t>
      </w:r>
      <w:r w:rsidRPr="00B366CC">
        <w:rPr>
          <w:sz w:val="28"/>
          <w:szCs w:val="28"/>
        </w:rPr>
        <w:t>.</w:t>
      </w:r>
      <w:r w:rsidRPr="008F356F">
        <w:rPr>
          <w:sz w:val="28"/>
          <w:szCs w:val="28"/>
        </w:rPr>
        <w:t> </w:t>
      </w:r>
      <w:r w:rsidRPr="00F93069">
        <w:rPr>
          <w:sz w:val="28"/>
          <w:szCs w:val="28"/>
        </w:rPr>
        <w:t>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F93069" w:rsidRPr="00F93069" w:rsidRDefault="006102A4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102A4">
        <w:rPr>
          <w:b/>
          <w:sz w:val="28"/>
          <w:szCs w:val="28"/>
          <w:u w:val="single"/>
        </w:rPr>
        <w:t>Шестое.</w:t>
      </w:r>
      <w:r>
        <w:rPr>
          <w:sz w:val="28"/>
          <w:szCs w:val="28"/>
        </w:rPr>
        <w:t xml:space="preserve"> </w:t>
      </w:r>
      <w:r w:rsidR="00F93069" w:rsidRPr="00F93069">
        <w:rPr>
          <w:sz w:val="28"/>
          <w:szCs w:val="28"/>
        </w:rPr>
        <w:t xml:space="preserve">А для того, чтобы </w:t>
      </w:r>
      <w:r w:rsidR="0096503F" w:rsidRPr="00F93069">
        <w:rPr>
          <w:sz w:val="28"/>
          <w:szCs w:val="28"/>
        </w:rPr>
        <w:t>у ребёнка</w:t>
      </w:r>
      <w:r w:rsidR="00F93069" w:rsidRPr="00F93069">
        <w:rPr>
          <w:sz w:val="28"/>
          <w:szCs w:val="28"/>
        </w:rPr>
        <w:t xml:space="preserve"> был </w:t>
      </w:r>
      <w:r w:rsidR="0096503F" w:rsidRPr="00F93069">
        <w:rPr>
          <w:sz w:val="28"/>
          <w:szCs w:val="28"/>
        </w:rPr>
        <w:t>красивый,</w:t>
      </w:r>
      <w:r w:rsidR="00F93069" w:rsidRPr="00F93069">
        <w:rPr>
          <w:sz w:val="28"/>
          <w:szCs w:val="28"/>
        </w:rPr>
        <w:t xml:space="preserve"> ровный </w:t>
      </w:r>
      <w:r w:rsidR="0096503F" w:rsidRPr="00F93069">
        <w:rPr>
          <w:sz w:val="28"/>
          <w:szCs w:val="28"/>
        </w:rPr>
        <w:t>почерк необходимо</w:t>
      </w:r>
      <w:r w:rsidR="00F93069" w:rsidRPr="00F93069">
        <w:rPr>
          <w:sz w:val="28"/>
          <w:szCs w:val="28"/>
        </w:rPr>
        <w:t xml:space="preserve"> развивать </w:t>
      </w:r>
      <w:r w:rsidR="00F93069" w:rsidRPr="00B366CC">
        <w:rPr>
          <w:b/>
          <w:sz w:val="28"/>
          <w:szCs w:val="28"/>
        </w:rPr>
        <w:t>мелкую моторику рук</w:t>
      </w:r>
      <w:r w:rsidR="00F93069" w:rsidRPr="00B366CC">
        <w:rPr>
          <w:sz w:val="28"/>
          <w:szCs w:val="28"/>
        </w:rPr>
        <w:t>.</w:t>
      </w:r>
      <w:r w:rsidR="00F93069" w:rsidRPr="00F93069">
        <w:rPr>
          <w:sz w:val="28"/>
          <w:szCs w:val="28"/>
        </w:rPr>
        <w:t xml:space="preserve">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="00F93069" w:rsidRPr="00F93069">
        <w:rPr>
          <w:sz w:val="28"/>
          <w:szCs w:val="28"/>
        </w:rPr>
        <w:t>графомоторных</w:t>
      </w:r>
      <w:proofErr w:type="spellEnd"/>
      <w:r w:rsidR="00F93069" w:rsidRPr="00F93069">
        <w:rPr>
          <w:sz w:val="28"/>
          <w:szCs w:val="28"/>
        </w:rPr>
        <w:t xml:space="preserve"> навыков.</w:t>
      </w:r>
    </w:p>
    <w:p w:rsidR="0096503F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Надо ли ребенка учить читать до школы? Надо</w:t>
      </w:r>
      <w:r w:rsidR="006102A4">
        <w:rPr>
          <w:sz w:val="28"/>
          <w:szCs w:val="28"/>
        </w:rPr>
        <w:t>!</w:t>
      </w:r>
      <w:r w:rsidRPr="00F93069">
        <w:rPr>
          <w:sz w:val="28"/>
          <w:szCs w:val="28"/>
        </w:rPr>
        <w:t xml:space="preserve"> Но учить нужно правильно. Главная ошибка родителей, когда они учат ребёнка читать  – это неправильное произношение звуков. Учите детей не буквам, а звукам: </w:t>
      </w:r>
      <w:r w:rsidR="0096503F">
        <w:rPr>
          <w:sz w:val="28"/>
          <w:szCs w:val="28"/>
        </w:rPr>
        <w:t xml:space="preserve">Б, </w:t>
      </w:r>
      <w:r w:rsidRPr="00F93069">
        <w:rPr>
          <w:sz w:val="28"/>
          <w:szCs w:val="28"/>
        </w:rPr>
        <w:t>М, Н,</w:t>
      </w:r>
      <w:r w:rsidR="0096503F">
        <w:rPr>
          <w:sz w:val="28"/>
          <w:szCs w:val="28"/>
        </w:rPr>
        <w:t xml:space="preserve"> </w:t>
      </w:r>
      <w:r w:rsidRPr="00F93069">
        <w:rPr>
          <w:sz w:val="28"/>
          <w:szCs w:val="28"/>
        </w:rPr>
        <w:t xml:space="preserve">Л, а не </w:t>
      </w:r>
      <w:r w:rsidR="006102A4">
        <w:rPr>
          <w:sz w:val="28"/>
          <w:szCs w:val="28"/>
        </w:rPr>
        <w:t xml:space="preserve">БЭ, </w:t>
      </w:r>
      <w:r w:rsidRPr="00F93069">
        <w:rPr>
          <w:sz w:val="28"/>
          <w:szCs w:val="28"/>
        </w:rPr>
        <w:t>МЭ, ЭЛЬ, ЭН.</w:t>
      </w:r>
    </w:p>
    <w:p w:rsidR="0096503F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 xml:space="preserve">В последний год перед </w:t>
      </w:r>
      <w:r w:rsidR="0096503F" w:rsidRPr="00F93069">
        <w:rPr>
          <w:sz w:val="28"/>
          <w:szCs w:val="28"/>
        </w:rPr>
        <w:t>школой нужно</w:t>
      </w:r>
      <w:r w:rsidRPr="00F93069">
        <w:rPr>
          <w:sz w:val="28"/>
          <w:szCs w:val="28"/>
        </w:rPr>
        <w:t xml:space="preserve"> постараться преодолеть все недоработки психологической </w:t>
      </w:r>
      <w:r w:rsidR="0096503F" w:rsidRPr="00F93069">
        <w:rPr>
          <w:sz w:val="28"/>
          <w:szCs w:val="28"/>
        </w:rPr>
        <w:t>подготовки ребёнка</w:t>
      </w:r>
      <w:r w:rsidR="006102A4">
        <w:rPr>
          <w:sz w:val="28"/>
          <w:szCs w:val="28"/>
        </w:rPr>
        <w:t xml:space="preserve"> к обучению в школе. </w:t>
      </w:r>
      <w:r w:rsidRPr="00F93069">
        <w:rPr>
          <w:sz w:val="28"/>
          <w:szCs w:val="28"/>
        </w:rPr>
        <w:t>Подумайте, умеет ли ваш ребёнок внимательно слушать, отвечать на вопросы, подчиняться требованиям старших, всегда ли доброже</w:t>
      </w:r>
      <w:r w:rsidR="006102A4">
        <w:rPr>
          <w:sz w:val="28"/>
          <w:szCs w:val="28"/>
        </w:rPr>
        <w:t>лательно относится к окружающим?</w:t>
      </w:r>
    </w:p>
    <w:p w:rsidR="0096503F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 xml:space="preserve">Задача родителей – </w:t>
      </w:r>
      <w:r w:rsidR="006102A4">
        <w:rPr>
          <w:sz w:val="28"/>
          <w:szCs w:val="28"/>
        </w:rPr>
        <w:t xml:space="preserve">это </w:t>
      </w:r>
      <w:r w:rsidRPr="00F93069">
        <w:rPr>
          <w:sz w:val="28"/>
          <w:szCs w:val="28"/>
        </w:rPr>
        <w:t>не опережающее изучение программы первого класса, а 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F93069" w:rsidRPr="00F93069" w:rsidRDefault="00F93069" w:rsidP="00B366CC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93069">
        <w:rPr>
          <w:sz w:val="28"/>
          <w:szCs w:val="28"/>
        </w:rPr>
        <w:t>Таким образом, имея такой солидный фундамент, ваш ребенок не растеряется и более легко овладеет навыками чтения и письма.</w:t>
      </w:r>
    </w:p>
    <w:p w:rsidR="003D0B39" w:rsidRPr="00F93069" w:rsidRDefault="003D0B39" w:rsidP="00B366CC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D0B39" w:rsidRPr="00F93069" w:rsidSect="00B366CC">
      <w:pgSz w:w="11906" w:h="16838"/>
      <w:pgMar w:top="1134" w:right="850" w:bottom="1134" w:left="1701" w:header="708" w:footer="708" w:gutter="0"/>
      <w:pgBorders w:display="firstPage">
        <w:top w:val="thinThickThinMediumGap" w:sz="24" w:space="1" w:color="00B050"/>
        <w:left w:val="thinThickThinMediumGap" w:sz="24" w:space="4" w:color="00B050"/>
        <w:bottom w:val="thinThickThinMediumGap" w:sz="24" w:space="1" w:color="00B050"/>
        <w:right w:val="thinThickThinMediumGap" w:sz="24" w:space="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750"/>
    <w:multiLevelType w:val="hybridMultilevel"/>
    <w:tmpl w:val="63704514"/>
    <w:lvl w:ilvl="0" w:tplc="46D026F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9"/>
    <w:rsid w:val="003D0B39"/>
    <w:rsid w:val="005C4EB4"/>
    <w:rsid w:val="006102A4"/>
    <w:rsid w:val="008F356F"/>
    <w:rsid w:val="0096503F"/>
    <w:rsid w:val="00B366CC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8F20-3015-449E-8985-62E730E2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3</cp:revision>
  <cp:lastPrinted>2021-10-21T07:43:00Z</cp:lastPrinted>
  <dcterms:created xsi:type="dcterms:W3CDTF">2021-12-12T14:39:00Z</dcterms:created>
  <dcterms:modified xsi:type="dcterms:W3CDTF">2024-02-14T08:00:00Z</dcterms:modified>
</cp:coreProperties>
</file>