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38" w:rsidRPr="008B3DBB" w:rsidRDefault="007F2038" w:rsidP="007F2038">
      <w:pPr>
        <w:pStyle w:val="t1"/>
        <w:spacing w:before="0" w:beforeAutospacing="0" w:after="0" w:afterAutospacing="0"/>
        <w:jc w:val="center"/>
        <w:rPr>
          <w:b/>
          <w:bCs/>
          <w:color w:val="002060"/>
          <w:sz w:val="32"/>
          <w:szCs w:val="36"/>
        </w:rPr>
      </w:pPr>
      <w:r w:rsidRPr="008B3DBB">
        <w:rPr>
          <w:b/>
          <w:bCs/>
          <w:color w:val="002060"/>
          <w:sz w:val="32"/>
          <w:szCs w:val="36"/>
        </w:rPr>
        <w:t xml:space="preserve">Муниципальное </w:t>
      </w:r>
      <w:r w:rsidR="008B17A1">
        <w:rPr>
          <w:b/>
          <w:bCs/>
          <w:color w:val="002060"/>
          <w:sz w:val="32"/>
          <w:szCs w:val="36"/>
        </w:rPr>
        <w:t>автономное</w:t>
      </w:r>
      <w:r w:rsidRPr="008B3DBB">
        <w:rPr>
          <w:b/>
          <w:bCs/>
          <w:color w:val="002060"/>
          <w:sz w:val="32"/>
          <w:szCs w:val="36"/>
        </w:rPr>
        <w:t xml:space="preserve"> дошкольное образовательное учреждение детский сад </w:t>
      </w:r>
      <w:r w:rsidR="008B17A1">
        <w:rPr>
          <w:b/>
          <w:bCs/>
          <w:color w:val="002060"/>
          <w:sz w:val="32"/>
          <w:szCs w:val="36"/>
        </w:rPr>
        <w:t>общеразвивающего</w:t>
      </w:r>
      <w:r w:rsidRPr="008B3DBB">
        <w:rPr>
          <w:b/>
          <w:bCs/>
          <w:color w:val="002060"/>
          <w:sz w:val="32"/>
          <w:szCs w:val="36"/>
        </w:rPr>
        <w:t xml:space="preserve"> вида</w:t>
      </w:r>
    </w:p>
    <w:p w:rsidR="007F2038" w:rsidRPr="008B3DBB" w:rsidRDefault="007F2038" w:rsidP="007F2038">
      <w:pPr>
        <w:pStyle w:val="t1"/>
        <w:spacing w:before="0" w:beforeAutospacing="0" w:after="0" w:afterAutospacing="0"/>
        <w:jc w:val="center"/>
        <w:rPr>
          <w:b/>
          <w:bCs/>
          <w:color w:val="002060"/>
          <w:szCs w:val="28"/>
        </w:rPr>
      </w:pPr>
      <w:r w:rsidRPr="008B3DBB">
        <w:rPr>
          <w:b/>
          <w:bCs/>
          <w:color w:val="002060"/>
          <w:sz w:val="32"/>
          <w:szCs w:val="36"/>
        </w:rPr>
        <w:t xml:space="preserve">№ </w:t>
      </w:r>
      <w:r w:rsidR="008B17A1">
        <w:rPr>
          <w:b/>
          <w:bCs/>
          <w:color w:val="002060"/>
          <w:sz w:val="32"/>
          <w:szCs w:val="36"/>
        </w:rPr>
        <w:t>42</w:t>
      </w:r>
      <w:r w:rsidRPr="008B3DBB">
        <w:rPr>
          <w:b/>
          <w:bCs/>
          <w:color w:val="002060"/>
          <w:sz w:val="32"/>
          <w:szCs w:val="36"/>
        </w:rPr>
        <w:t xml:space="preserve"> «</w:t>
      </w:r>
      <w:r w:rsidR="008B17A1">
        <w:rPr>
          <w:b/>
          <w:bCs/>
          <w:color w:val="002060"/>
          <w:sz w:val="32"/>
          <w:szCs w:val="36"/>
        </w:rPr>
        <w:t>Берёзка</w:t>
      </w:r>
      <w:r w:rsidRPr="008B3DBB">
        <w:rPr>
          <w:b/>
          <w:bCs/>
          <w:color w:val="002060"/>
          <w:sz w:val="32"/>
          <w:szCs w:val="36"/>
        </w:rPr>
        <w:t>» г. Белгорода</w:t>
      </w:r>
    </w:p>
    <w:p w:rsidR="007F2038" w:rsidRPr="008B3DBB" w:rsidRDefault="007F2038" w:rsidP="007F2038">
      <w:pPr>
        <w:pStyle w:val="t1"/>
        <w:spacing w:before="0" w:beforeAutospacing="0" w:after="0" w:afterAutospacing="0"/>
        <w:jc w:val="center"/>
        <w:rPr>
          <w:b/>
          <w:bCs/>
          <w:szCs w:val="28"/>
        </w:rPr>
      </w:pPr>
    </w:p>
    <w:p w:rsidR="007F2038" w:rsidRPr="008B3DBB" w:rsidRDefault="007F2038" w:rsidP="007F2038">
      <w:pPr>
        <w:pStyle w:val="t1"/>
        <w:spacing w:before="0" w:beforeAutospacing="0" w:after="0" w:afterAutospacing="0"/>
        <w:jc w:val="center"/>
        <w:rPr>
          <w:b/>
          <w:bCs/>
          <w:szCs w:val="28"/>
        </w:rPr>
      </w:pPr>
    </w:p>
    <w:p w:rsidR="007F2038" w:rsidRPr="008B3DBB" w:rsidRDefault="007F2038" w:rsidP="007F2038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F2038" w:rsidRDefault="007F2038" w:rsidP="007F2038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3DBB" w:rsidRPr="008B3DBB" w:rsidRDefault="008B3DBB" w:rsidP="007F2038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F2038" w:rsidRPr="008B3DBB" w:rsidRDefault="007F2038" w:rsidP="007F2038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F2038" w:rsidRPr="008B3DBB" w:rsidRDefault="007F2038" w:rsidP="007F2038">
      <w:pPr>
        <w:pStyle w:val="t1"/>
        <w:spacing w:before="0" w:beforeAutospacing="0" w:after="0" w:afterAutospacing="0"/>
        <w:jc w:val="center"/>
        <w:rPr>
          <w:b/>
          <w:bCs/>
          <w:color w:val="C00000"/>
          <w:sz w:val="44"/>
          <w:szCs w:val="56"/>
          <w:u w:val="single"/>
        </w:rPr>
      </w:pPr>
      <w:r w:rsidRPr="008B3DBB">
        <w:rPr>
          <w:b/>
          <w:bCs/>
          <w:color w:val="C00000"/>
          <w:sz w:val="44"/>
          <w:szCs w:val="56"/>
          <w:u w:val="single"/>
        </w:rPr>
        <w:t>Консультация для родителей</w:t>
      </w:r>
    </w:p>
    <w:p w:rsidR="007F2038" w:rsidRPr="008B3DBB" w:rsidRDefault="007F2038" w:rsidP="007F2038">
      <w:pPr>
        <w:pStyle w:val="t1"/>
        <w:spacing w:before="0" w:beforeAutospacing="0" w:after="0" w:afterAutospacing="0"/>
        <w:jc w:val="center"/>
        <w:rPr>
          <w:b/>
          <w:bCs/>
          <w:color w:val="C00000"/>
          <w:szCs w:val="28"/>
        </w:rPr>
      </w:pPr>
    </w:p>
    <w:p w:rsidR="007F2038" w:rsidRPr="008B3DBB" w:rsidRDefault="007F2038" w:rsidP="007F2038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F2038" w:rsidRPr="008B3DBB" w:rsidRDefault="007F2038" w:rsidP="007F2038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F2038" w:rsidRPr="008B3DBB" w:rsidRDefault="007F2038" w:rsidP="007F2038">
      <w:pPr>
        <w:pStyle w:val="titlemain21"/>
        <w:spacing w:before="0" w:beforeAutospacing="0" w:after="0" w:afterAutospacing="0"/>
        <w:ind w:firstLine="709"/>
        <w:contextualSpacing/>
        <w:jc w:val="center"/>
        <w:rPr>
          <w:b/>
          <w:color w:val="17365D" w:themeColor="text2" w:themeShade="BF"/>
          <w:sz w:val="56"/>
          <w:szCs w:val="40"/>
        </w:rPr>
      </w:pPr>
      <w:r w:rsidRPr="008B3DBB">
        <w:rPr>
          <w:b/>
          <w:color w:val="17365D" w:themeColor="text2" w:themeShade="BF"/>
          <w:sz w:val="56"/>
          <w:szCs w:val="40"/>
        </w:rPr>
        <w:t xml:space="preserve">«Почему у ребенка речь </w:t>
      </w:r>
    </w:p>
    <w:p w:rsidR="007F2038" w:rsidRPr="008B3DBB" w:rsidRDefault="007F2038" w:rsidP="007F2038">
      <w:pPr>
        <w:pStyle w:val="titlemain21"/>
        <w:spacing w:before="0" w:beforeAutospacing="0" w:after="0" w:afterAutospacing="0"/>
        <w:ind w:firstLine="709"/>
        <w:contextualSpacing/>
        <w:jc w:val="center"/>
        <w:rPr>
          <w:b/>
          <w:color w:val="17365D" w:themeColor="text2" w:themeShade="BF"/>
          <w:kern w:val="36"/>
          <w:sz w:val="56"/>
          <w:szCs w:val="40"/>
        </w:rPr>
      </w:pPr>
      <w:r w:rsidRPr="008B3DBB">
        <w:rPr>
          <w:b/>
          <w:color w:val="17365D" w:themeColor="text2" w:themeShade="BF"/>
          <w:sz w:val="56"/>
          <w:szCs w:val="40"/>
        </w:rPr>
        <w:t>формируется с задержкой?</w:t>
      </w:r>
      <w:r w:rsidRPr="008B3DBB">
        <w:rPr>
          <w:b/>
          <w:color w:val="17365D" w:themeColor="text2" w:themeShade="BF"/>
          <w:kern w:val="36"/>
          <w:sz w:val="56"/>
          <w:szCs w:val="40"/>
        </w:rPr>
        <w:t>»</w:t>
      </w:r>
    </w:p>
    <w:p w:rsidR="008B3DBB" w:rsidRPr="008B3DBB" w:rsidRDefault="008B3DBB" w:rsidP="007F2038">
      <w:pPr>
        <w:pStyle w:val="titlemain21"/>
        <w:spacing w:before="0" w:beforeAutospacing="0" w:after="0" w:afterAutospacing="0"/>
        <w:ind w:firstLine="709"/>
        <w:contextualSpacing/>
        <w:jc w:val="center"/>
        <w:rPr>
          <w:b/>
          <w:color w:val="17365D" w:themeColor="text2" w:themeShade="BF"/>
          <w:kern w:val="36"/>
          <w:sz w:val="56"/>
          <w:szCs w:val="40"/>
        </w:rPr>
      </w:pPr>
    </w:p>
    <w:p w:rsidR="007F2038" w:rsidRPr="008B3DBB" w:rsidRDefault="008B3DBB" w:rsidP="007F20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r w:rsidRPr="008B3DBB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3966210" cy="2637155"/>
            <wp:effectExtent l="19050" t="0" r="0" b="0"/>
            <wp:docPr id="1" name="Рисунок 1" descr="mama-s-d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a-s-dit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38" w:rsidRPr="008B3DBB" w:rsidRDefault="007F2038" w:rsidP="007F2038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B3DBB">
        <w:rPr>
          <w:b/>
          <w:bCs/>
          <w:sz w:val="28"/>
          <w:szCs w:val="28"/>
        </w:rPr>
        <w:t xml:space="preserve">                                                                      </w:t>
      </w:r>
    </w:p>
    <w:p w:rsidR="008B3DBB" w:rsidRPr="008B3DBB" w:rsidRDefault="008B3DBB" w:rsidP="00AF4D2F">
      <w:pPr>
        <w:pStyle w:val="t1"/>
        <w:spacing w:before="0" w:beforeAutospacing="0" w:after="0" w:afterAutospacing="0"/>
        <w:jc w:val="right"/>
        <w:rPr>
          <w:b/>
          <w:bCs/>
          <w:color w:val="984806" w:themeColor="accent6" w:themeShade="80"/>
          <w:sz w:val="28"/>
          <w:szCs w:val="28"/>
        </w:rPr>
      </w:pPr>
    </w:p>
    <w:p w:rsidR="007F2038" w:rsidRPr="008B3DBB" w:rsidRDefault="007F2038" w:rsidP="00AF4D2F">
      <w:pPr>
        <w:pStyle w:val="t1"/>
        <w:spacing w:before="0" w:beforeAutospacing="0" w:after="0" w:afterAutospacing="0"/>
        <w:jc w:val="right"/>
        <w:rPr>
          <w:b/>
          <w:bCs/>
          <w:color w:val="984806" w:themeColor="accent6" w:themeShade="80"/>
          <w:sz w:val="28"/>
          <w:szCs w:val="28"/>
        </w:rPr>
      </w:pPr>
      <w:r w:rsidRPr="008B3DBB">
        <w:rPr>
          <w:b/>
          <w:bCs/>
          <w:color w:val="984806" w:themeColor="accent6" w:themeShade="80"/>
          <w:sz w:val="28"/>
          <w:szCs w:val="28"/>
        </w:rPr>
        <w:t xml:space="preserve">                                                                         </w:t>
      </w:r>
    </w:p>
    <w:p w:rsidR="007F2038" w:rsidRPr="008B3DBB" w:rsidRDefault="007F2038" w:rsidP="00AF4D2F">
      <w:pPr>
        <w:pStyle w:val="t1"/>
        <w:spacing w:before="0" w:beforeAutospacing="0" w:after="0" w:afterAutospacing="0"/>
        <w:jc w:val="right"/>
        <w:rPr>
          <w:b/>
          <w:bCs/>
          <w:color w:val="002060"/>
          <w:sz w:val="28"/>
          <w:szCs w:val="28"/>
        </w:rPr>
      </w:pPr>
      <w:r w:rsidRPr="008B3DBB">
        <w:rPr>
          <w:b/>
          <w:bCs/>
          <w:color w:val="984806" w:themeColor="accent6" w:themeShade="80"/>
          <w:sz w:val="28"/>
          <w:szCs w:val="28"/>
        </w:rPr>
        <w:t xml:space="preserve">            </w:t>
      </w:r>
      <w:r w:rsidRPr="008B3DBB">
        <w:rPr>
          <w:b/>
          <w:bCs/>
          <w:color w:val="002060"/>
          <w:sz w:val="28"/>
          <w:szCs w:val="28"/>
        </w:rPr>
        <w:t xml:space="preserve">Подготовила: </w:t>
      </w:r>
    </w:p>
    <w:p w:rsidR="007F2038" w:rsidRPr="008B3DBB" w:rsidRDefault="007F2038" w:rsidP="00AF4D2F">
      <w:pPr>
        <w:pStyle w:val="t1"/>
        <w:spacing w:before="0" w:beforeAutospacing="0" w:after="0" w:afterAutospacing="0"/>
        <w:jc w:val="right"/>
        <w:rPr>
          <w:b/>
          <w:bCs/>
          <w:color w:val="002060"/>
          <w:sz w:val="28"/>
          <w:szCs w:val="28"/>
        </w:rPr>
      </w:pPr>
      <w:r w:rsidRPr="008B3DBB">
        <w:rPr>
          <w:b/>
          <w:bCs/>
          <w:color w:val="002060"/>
          <w:sz w:val="28"/>
          <w:szCs w:val="28"/>
        </w:rPr>
        <w:t xml:space="preserve">                                                                                            учитель-логопед</w:t>
      </w:r>
    </w:p>
    <w:p w:rsidR="007F2038" w:rsidRPr="008B3DBB" w:rsidRDefault="007F2038" w:rsidP="00AF4D2F">
      <w:pPr>
        <w:pStyle w:val="t1"/>
        <w:spacing w:before="0" w:beforeAutospacing="0" w:after="0" w:afterAutospacing="0"/>
        <w:jc w:val="right"/>
        <w:rPr>
          <w:b/>
          <w:bCs/>
          <w:color w:val="002060"/>
          <w:sz w:val="28"/>
          <w:szCs w:val="28"/>
        </w:rPr>
      </w:pPr>
      <w:r w:rsidRPr="008B3DBB">
        <w:rPr>
          <w:b/>
          <w:bCs/>
          <w:color w:val="002060"/>
          <w:sz w:val="28"/>
          <w:szCs w:val="28"/>
        </w:rPr>
        <w:t xml:space="preserve">                                                                                           Емельянова Е.П.</w:t>
      </w:r>
    </w:p>
    <w:p w:rsidR="007F2038" w:rsidRPr="008B3DBB" w:rsidRDefault="007F2038" w:rsidP="007F2038">
      <w:pPr>
        <w:rPr>
          <w:rFonts w:ascii="Times New Roman" w:hAnsi="Times New Roman" w:cs="Times New Roman"/>
          <w:b/>
          <w:color w:val="002060"/>
          <w:lang w:val="ru-RU"/>
        </w:rPr>
      </w:pPr>
    </w:p>
    <w:p w:rsidR="008B3DBB" w:rsidRPr="008B3DBB" w:rsidRDefault="008B3DBB" w:rsidP="007F2038">
      <w:pPr>
        <w:rPr>
          <w:rFonts w:ascii="Times New Roman" w:hAnsi="Times New Roman" w:cs="Times New Roman"/>
          <w:b/>
          <w:color w:val="002060"/>
          <w:lang w:val="ru-RU"/>
        </w:rPr>
      </w:pPr>
    </w:p>
    <w:p w:rsidR="008B3DBB" w:rsidRPr="008B3DBB" w:rsidRDefault="008B3DBB" w:rsidP="007F2038">
      <w:pPr>
        <w:rPr>
          <w:rFonts w:ascii="Times New Roman" w:hAnsi="Times New Roman" w:cs="Times New Roman"/>
          <w:b/>
          <w:color w:val="002060"/>
          <w:lang w:val="ru-RU"/>
        </w:rPr>
      </w:pPr>
    </w:p>
    <w:p w:rsidR="007F2038" w:rsidRPr="008B3DBB" w:rsidRDefault="007F2038" w:rsidP="007F203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lang w:val="ru-RU"/>
        </w:rPr>
      </w:pPr>
    </w:p>
    <w:p w:rsidR="007F2038" w:rsidRPr="007F2038" w:rsidRDefault="007F2038" w:rsidP="007F2038">
      <w:pPr>
        <w:pStyle w:val="af3"/>
        <w:spacing w:line="276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 w:rsidRPr="007F2038">
        <w:rPr>
          <w:sz w:val="28"/>
          <w:szCs w:val="28"/>
        </w:rPr>
        <w:lastRenderedPageBreak/>
        <w:t xml:space="preserve">Младенец, появившись на свет, не обладает врожденным знанием законов языка, на котором он будет говорить. У него есть способность в определенный период своего развития усвоить нормы и правила языка, на котором разговаривают окружающие его люди. Это так называемая языковая способность, которая реализуется в ходе общения со взрослыми через имитацию ребенком слышимой им речи. При этом большую роль играет </w:t>
      </w:r>
      <w:proofErr w:type="spellStart"/>
      <w:r w:rsidRPr="007F2038">
        <w:rPr>
          <w:sz w:val="28"/>
          <w:szCs w:val="28"/>
        </w:rPr>
        <w:t>языко</w:t>
      </w:r>
      <w:proofErr w:type="spellEnd"/>
      <w:r w:rsidRPr="007F2038">
        <w:rPr>
          <w:sz w:val="28"/>
          <w:szCs w:val="28"/>
        </w:rPr>
        <w:t>-речемыслительная деятельность ребенка, которая обеспечивает формирование неосознанных языковых обобщений. В результате он осваивает основные единицы языка и законы их функционирования. Речь ребенка оказывается не простым повторением образцов, которые он слышит от взрослых, а творчеством, в котором речь рождается как средство общения, средство познания и средство регуляции деятельности своей и окружающих.</w:t>
      </w:r>
    </w:p>
    <w:p w:rsidR="007F2038" w:rsidRPr="007F2038" w:rsidRDefault="007F2038" w:rsidP="007F2038">
      <w:pPr>
        <w:pStyle w:val="af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F2038">
        <w:rPr>
          <w:sz w:val="28"/>
          <w:szCs w:val="28"/>
        </w:rPr>
        <w:t xml:space="preserve">К первой группе можно отнести неправильные методы воспитания в семье, заключающиеся в недостаточном внимании к ребенку со стороны взрослых, либо, наоборот, в </w:t>
      </w:r>
      <w:proofErr w:type="spellStart"/>
      <w:r w:rsidRPr="007F2038">
        <w:rPr>
          <w:sz w:val="28"/>
          <w:szCs w:val="28"/>
        </w:rPr>
        <w:t>гиперопеке</w:t>
      </w:r>
      <w:proofErr w:type="spellEnd"/>
      <w:r w:rsidRPr="007F2038">
        <w:rPr>
          <w:sz w:val="28"/>
          <w:szCs w:val="28"/>
        </w:rPr>
        <w:t>. И в том, и в другом случае у ребенка не формируется мотивация речевого общения. В первом случае не к кому обращаться, во втором — незачем, все и так будет сделано вовремя. В рамках клинической классификации подобное нарушение рассматривается как задержка темпов речевого развития функционального характера.</w:t>
      </w:r>
      <w:r w:rsidRPr="007F2038">
        <w:rPr>
          <w:sz w:val="28"/>
          <w:szCs w:val="28"/>
        </w:rPr>
        <w:br/>
        <w:t xml:space="preserve"> </w:t>
      </w:r>
      <w:r w:rsidRPr="007F2038">
        <w:rPr>
          <w:sz w:val="28"/>
          <w:szCs w:val="28"/>
        </w:rPr>
        <w:tab/>
        <w:t>Часто проявления недоразвития усугубляются личностными особенностями ребенка, склонного к упрямству, своеволию, истерическим реакциям.</w:t>
      </w:r>
      <w:r w:rsidRPr="007F2038">
        <w:rPr>
          <w:sz w:val="28"/>
          <w:szCs w:val="28"/>
        </w:rPr>
        <w:br/>
        <w:t xml:space="preserve"> </w:t>
      </w:r>
      <w:r w:rsidRPr="007F2038">
        <w:rPr>
          <w:sz w:val="28"/>
          <w:szCs w:val="28"/>
        </w:rPr>
        <w:tab/>
        <w:t>Задержка темпов речевого развития, обусловленная снижением мотивации общения, при своевременно начатой работе и при изменении условий воспитания обнаруживает тенденцию к быстрой и полной коррекции.</w:t>
      </w:r>
      <w:r w:rsidRPr="007F2038">
        <w:rPr>
          <w:sz w:val="28"/>
          <w:szCs w:val="28"/>
        </w:rPr>
        <w:br/>
        <w:t xml:space="preserve">             Если же у ребенка отмечается </w:t>
      </w:r>
      <w:proofErr w:type="spellStart"/>
      <w:r w:rsidRPr="007F2038">
        <w:rPr>
          <w:sz w:val="28"/>
          <w:szCs w:val="28"/>
        </w:rPr>
        <w:t>несформированность</w:t>
      </w:r>
      <w:proofErr w:type="spellEnd"/>
      <w:r w:rsidRPr="007F2038">
        <w:rPr>
          <w:sz w:val="28"/>
          <w:szCs w:val="28"/>
        </w:rPr>
        <w:t xml:space="preserve"> или недостаточность сенсомоторной сферы (фонематического восприятия, моторики артикуляционного аппарата, зрительного </w:t>
      </w:r>
      <w:proofErr w:type="spellStart"/>
      <w:r w:rsidRPr="007F2038">
        <w:rPr>
          <w:sz w:val="28"/>
          <w:szCs w:val="28"/>
        </w:rPr>
        <w:t>гнозиса</w:t>
      </w:r>
      <w:proofErr w:type="spellEnd"/>
      <w:r w:rsidRPr="007F2038">
        <w:rPr>
          <w:sz w:val="28"/>
          <w:szCs w:val="28"/>
        </w:rPr>
        <w:t xml:space="preserve"> - определения этих понятий смотрите ниже) или неврологические заболевания, то такое недоразвитие требует не только изменений условий воспитания, но и помощи специалиста в форме консультаций или регулярных занятий. </w:t>
      </w:r>
    </w:p>
    <w:p w:rsidR="007F2038" w:rsidRPr="007F2038" w:rsidRDefault="007F2038" w:rsidP="007F2038">
      <w:pPr>
        <w:pStyle w:val="af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F2038">
        <w:rPr>
          <w:sz w:val="28"/>
          <w:szCs w:val="28"/>
        </w:rPr>
        <w:t>Коррекция этой формы речевой патологии занимает более продолжительное время и требует больших сил и внимания.</w:t>
      </w:r>
    </w:p>
    <w:p w:rsidR="007F2038" w:rsidRPr="007F2038" w:rsidRDefault="007F2038" w:rsidP="007F2038">
      <w:pPr>
        <w:pStyle w:val="af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F2038">
        <w:rPr>
          <w:sz w:val="28"/>
          <w:szCs w:val="28"/>
        </w:rPr>
        <w:t xml:space="preserve"> </w:t>
      </w:r>
      <w:r w:rsidRPr="007F2038">
        <w:rPr>
          <w:sz w:val="28"/>
          <w:szCs w:val="28"/>
        </w:rPr>
        <w:tab/>
        <w:t xml:space="preserve">Если у ребенка отмечаются проблемы с развитием речи (см. признаки неблагополучия), а родители постоянно просят его: «Скажи», «Повтори», то картина недоразвития речи, как правило, усугубляется наличием у ребенка стойкого речевого негативизма. Речевой негативизм, или отказ от речи, может выражаться активно и пассивно, но в любом случае </w:t>
      </w:r>
      <w:r w:rsidRPr="007F2038">
        <w:rPr>
          <w:sz w:val="28"/>
          <w:szCs w:val="28"/>
        </w:rPr>
        <w:lastRenderedPageBreak/>
        <w:t xml:space="preserve">ребенок отказывается говорить не только по приказу родителей, но и в любых ситуациях. </w:t>
      </w:r>
      <w:r w:rsidRPr="007F2038">
        <w:rPr>
          <w:sz w:val="28"/>
          <w:szCs w:val="28"/>
        </w:rPr>
        <w:br/>
        <w:t xml:space="preserve"> </w:t>
      </w:r>
      <w:r w:rsidRPr="007F2038">
        <w:rPr>
          <w:sz w:val="28"/>
          <w:szCs w:val="28"/>
        </w:rPr>
        <w:tab/>
        <w:t xml:space="preserve">Родители часто описывают такое положение дел, когда ребенок  молчит или отворачивается в ответ на любой вопрос, например: «Как тебя зовут?», «Сколько тебе лет?», «Какая игрушка у тебя в руках?» и пр. Он мычит и показывает пальцем, если просит что-либо, а чаще старается сам удовлетворить собственные потребности.  Такая «самостоятельность» ребенка, когда он без посторонней помощи, сам достает нужную вещь со шкафа, включает телевизор, радует родителей, хотя свидетельствует чаще о </w:t>
      </w:r>
      <w:proofErr w:type="spellStart"/>
      <w:r w:rsidRPr="007F2038">
        <w:rPr>
          <w:sz w:val="28"/>
          <w:szCs w:val="28"/>
        </w:rPr>
        <w:t>несформированности</w:t>
      </w:r>
      <w:proofErr w:type="spellEnd"/>
      <w:r w:rsidRPr="007F2038">
        <w:rPr>
          <w:sz w:val="28"/>
          <w:szCs w:val="28"/>
        </w:rPr>
        <w:t xml:space="preserve"> навыков речевой коммуникации и о наличии стойкого речевого негативизма.</w:t>
      </w:r>
    </w:p>
    <w:p w:rsidR="007F2038" w:rsidRDefault="007F2038" w:rsidP="007F2038">
      <w:pPr>
        <w:pStyle w:val="af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F2038">
        <w:rPr>
          <w:sz w:val="28"/>
          <w:szCs w:val="28"/>
        </w:rPr>
        <w:t>Если вы хотите помочь своему ребенку, забудьте слова «скажи» и «повтори» хотя бы на первое время!</w:t>
      </w:r>
      <w:r>
        <w:rPr>
          <w:sz w:val="28"/>
          <w:szCs w:val="28"/>
        </w:rPr>
        <w:t xml:space="preserve"> </w:t>
      </w:r>
      <w:r w:rsidRPr="007F2038">
        <w:rPr>
          <w:rStyle w:val="titlemain2"/>
          <w:sz w:val="28"/>
          <w:szCs w:val="28"/>
        </w:rPr>
        <w:t>Занятия надо начинать как можно раньше!</w:t>
      </w:r>
    </w:p>
    <w:p w:rsidR="007F2038" w:rsidRDefault="007F2038" w:rsidP="007F2038">
      <w:pPr>
        <w:pStyle w:val="af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F2038">
        <w:rPr>
          <w:sz w:val="28"/>
          <w:szCs w:val="28"/>
        </w:rPr>
        <w:t xml:space="preserve">Если ребенок, имеющий сохранный физический слух, к 3 годам владеет только десятком </w:t>
      </w:r>
      <w:proofErr w:type="spellStart"/>
      <w:r w:rsidRPr="007F2038">
        <w:rPr>
          <w:sz w:val="28"/>
          <w:szCs w:val="28"/>
        </w:rPr>
        <w:t>лепетных</w:t>
      </w:r>
      <w:proofErr w:type="spellEnd"/>
      <w:r w:rsidRPr="007F2038">
        <w:rPr>
          <w:sz w:val="28"/>
          <w:szCs w:val="28"/>
        </w:rPr>
        <w:t xml:space="preserve"> слов, то в этом случае процесс овладения речью не просто задерживается по времени, но принимает искаженный  характер.</w:t>
      </w:r>
    </w:p>
    <w:p w:rsidR="007F2038" w:rsidRDefault="007F2038" w:rsidP="007F2038">
      <w:pPr>
        <w:pStyle w:val="af3"/>
        <w:spacing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7F2038">
        <w:rPr>
          <w:sz w:val="28"/>
          <w:szCs w:val="28"/>
        </w:rPr>
        <w:t>Как правило, отсутствие речи или ее недоразвитие не могут быть преодолены без специальной логопедической помощи. Отсутствие помощи в раннем дошкольном возрасте приводит к появлению целого ряда последствий недоразвития речи. Это нарушение процесса общения и обусловленные им трудности адаптации в детском коллективе и речевой негативизм, своеобразие эмоционально-волевой сферы, инфантилизм, вторичная задержка познавательной деятельности, трудности в овладении всей школьной программой, особенно по русскому языку.</w:t>
      </w:r>
    </w:p>
    <w:p w:rsidR="007F2038" w:rsidRPr="007F2038" w:rsidRDefault="007F2038" w:rsidP="007F2038">
      <w:pPr>
        <w:pStyle w:val="af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F2038">
        <w:rPr>
          <w:sz w:val="28"/>
          <w:szCs w:val="28"/>
        </w:rPr>
        <w:t>Коррекционная помощь, оказываемая в сенситивный для речи период: в возрасте от 2,5 до 5 лет, т.е. в период, когда идет активное становление речевой функции. Мы не столько исправляем речь, сколько формируем ее, направляя в нужное русло, стимулируя положительные проявления и затормаживая отрицательные. В результате можно добиться полной компенсации речевого недоразвития еще до поступления ребенка в школу.</w:t>
      </w:r>
      <w:r w:rsidRPr="007F2038">
        <w:rPr>
          <w:sz w:val="28"/>
          <w:szCs w:val="28"/>
        </w:rPr>
        <w:br/>
      </w:r>
    </w:p>
    <w:p w:rsidR="007F2038" w:rsidRPr="007F2038" w:rsidRDefault="007F2038" w:rsidP="007F2038">
      <w:pPr>
        <w:pStyle w:val="af3"/>
        <w:spacing w:line="276" w:lineRule="auto"/>
        <w:ind w:right="355" w:firstLine="709"/>
        <w:contextualSpacing/>
        <w:jc w:val="center"/>
        <w:rPr>
          <w:b/>
          <w:i/>
          <w:color w:val="C00000"/>
          <w:sz w:val="32"/>
          <w:szCs w:val="28"/>
        </w:rPr>
      </w:pPr>
      <w:r w:rsidRPr="007F2038">
        <w:rPr>
          <w:b/>
          <w:i/>
          <w:color w:val="C00000"/>
          <w:sz w:val="32"/>
          <w:szCs w:val="28"/>
        </w:rPr>
        <w:t>Чем раньше вы обратите внимание на уровень развития речи</w:t>
      </w:r>
      <w:r w:rsidR="00AF4D2F">
        <w:rPr>
          <w:b/>
          <w:i/>
          <w:color w:val="C00000"/>
          <w:sz w:val="32"/>
          <w:szCs w:val="28"/>
        </w:rPr>
        <w:t xml:space="preserve"> </w:t>
      </w:r>
      <w:r w:rsidRPr="007F2038">
        <w:rPr>
          <w:b/>
          <w:i/>
          <w:color w:val="C00000"/>
          <w:sz w:val="32"/>
          <w:szCs w:val="28"/>
        </w:rPr>
        <w:t>вашего ребенка, чем раньше вы окажете ему помощь,</w:t>
      </w:r>
    </w:p>
    <w:p w:rsidR="00E75835" w:rsidRPr="00AF4D2F" w:rsidRDefault="007F2038" w:rsidP="00AF4D2F">
      <w:pPr>
        <w:pStyle w:val="af3"/>
        <w:spacing w:line="276" w:lineRule="auto"/>
        <w:ind w:right="355" w:firstLine="709"/>
        <w:contextualSpacing/>
        <w:jc w:val="center"/>
        <w:rPr>
          <w:b/>
          <w:i/>
          <w:color w:val="C00000"/>
          <w:sz w:val="32"/>
          <w:szCs w:val="28"/>
        </w:rPr>
      </w:pPr>
      <w:r w:rsidRPr="007F2038">
        <w:rPr>
          <w:b/>
          <w:i/>
          <w:color w:val="C00000"/>
          <w:sz w:val="32"/>
          <w:szCs w:val="28"/>
        </w:rPr>
        <w:t>тем  эффективнее она будет!</w:t>
      </w:r>
    </w:p>
    <w:sectPr w:rsidR="00E75835" w:rsidRPr="00AF4D2F" w:rsidSect="00AF4D2F">
      <w:pgSz w:w="11906" w:h="16838"/>
      <w:pgMar w:top="1134" w:right="850" w:bottom="1134" w:left="1701" w:header="708" w:footer="708" w:gutter="0"/>
      <w:pgBorders w:display="firstPage">
        <w:top w:val="swirligig" w:sz="26" w:space="1" w:color="auto"/>
        <w:left w:val="swirligig" w:sz="26" w:space="4" w:color="auto"/>
        <w:bottom w:val="swirligig" w:sz="26" w:space="1" w:color="auto"/>
        <w:right w:val="swirligig" w:sz="26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38"/>
    <w:rsid w:val="00006634"/>
    <w:rsid w:val="00012230"/>
    <w:rsid w:val="00037B90"/>
    <w:rsid w:val="007F2038"/>
    <w:rsid w:val="008B17A1"/>
    <w:rsid w:val="008B3DBB"/>
    <w:rsid w:val="00925417"/>
    <w:rsid w:val="00AF4D2F"/>
    <w:rsid w:val="00C45D58"/>
    <w:rsid w:val="00E75835"/>
    <w:rsid w:val="00F2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30"/>
  </w:style>
  <w:style w:type="paragraph" w:styleId="1">
    <w:name w:val="heading 1"/>
    <w:basedOn w:val="a"/>
    <w:next w:val="a"/>
    <w:link w:val="10"/>
    <w:uiPriority w:val="9"/>
    <w:qFormat/>
    <w:rsid w:val="0001223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23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23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23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23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23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23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23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23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23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1223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223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223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223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1223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1223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223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223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1223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223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1223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1223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12230"/>
    <w:rPr>
      <w:b/>
      <w:bCs/>
    </w:rPr>
  </w:style>
  <w:style w:type="character" w:styleId="a8">
    <w:name w:val="Emphasis"/>
    <w:uiPriority w:val="20"/>
    <w:qFormat/>
    <w:rsid w:val="0001223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0122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122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223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1223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1223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12230"/>
    <w:rPr>
      <w:i/>
      <w:iCs/>
    </w:rPr>
  </w:style>
  <w:style w:type="character" w:styleId="ad">
    <w:name w:val="Subtle Emphasis"/>
    <w:uiPriority w:val="19"/>
    <w:qFormat/>
    <w:rsid w:val="00012230"/>
    <w:rPr>
      <w:i/>
      <w:iCs/>
    </w:rPr>
  </w:style>
  <w:style w:type="character" w:styleId="ae">
    <w:name w:val="Intense Emphasis"/>
    <w:uiPriority w:val="21"/>
    <w:qFormat/>
    <w:rsid w:val="0001223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12230"/>
    <w:rPr>
      <w:smallCaps/>
    </w:rPr>
  </w:style>
  <w:style w:type="character" w:styleId="af0">
    <w:name w:val="Intense Reference"/>
    <w:uiPriority w:val="32"/>
    <w:qFormat/>
    <w:rsid w:val="00012230"/>
    <w:rPr>
      <w:b/>
      <w:bCs/>
      <w:smallCaps/>
    </w:rPr>
  </w:style>
  <w:style w:type="character" w:styleId="af1">
    <w:name w:val="Book Title"/>
    <w:basedOn w:val="a0"/>
    <w:uiPriority w:val="33"/>
    <w:qFormat/>
    <w:rsid w:val="0001223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12230"/>
    <w:pPr>
      <w:outlineLvl w:val="9"/>
    </w:pPr>
  </w:style>
  <w:style w:type="character" w:customStyle="1" w:styleId="titlemain2">
    <w:name w:val="titlemain2"/>
    <w:basedOn w:val="a0"/>
    <w:rsid w:val="007F2038"/>
  </w:style>
  <w:style w:type="paragraph" w:styleId="af3">
    <w:name w:val="Normal (Web)"/>
    <w:basedOn w:val="a"/>
    <w:uiPriority w:val="99"/>
    <w:rsid w:val="007F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itlemain21">
    <w:name w:val="titlemain21"/>
    <w:basedOn w:val="a"/>
    <w:rsid w:val="007F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1">
    <w:name w:val="t1"/>
    <w:basedOn w:val="a"/>
    <w:rsid w:val="007F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7F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F2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30"/>
  </w:style>
  <w:style w:type="paragraph" w:styleId="1">
    <w:name w:val="heading 1"/>
    <w:basedOn w:val="a"/>
    <w:next w:val="a"/>
    <w:link w:val="10"/>
    <w:uiPriority w:val="9"/>
    <w:qFormat/>
    <w:rsid w:val="0001223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23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23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23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23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23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23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23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23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23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1223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223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223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223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1223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1223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223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223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1223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223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1223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1223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12230"/>
    <w:rPr>
      <w:b/>
      <w:bCs/>
    </w:rPr>
  </w:style>
  <w:style w:type="character" w:styleId="a8">
    <w:name w:val="Emphasis"/>
    <w:uiPriority w:val="20"/>
    <w:qFormat/>
    <w:rsid w:val="0001223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0122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122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223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1223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1223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12230"/>
    <w:rPr>
      <w:i/>
      <w:iCs/>
    </w:rPr>
  </w:style>
  <w:style w:type="character" w:styleId="ad">
    <w:name w:val="Subtle Emphasis"/>
    <w:uiPriority w:val="19"/>
    <w:qFormat/>
    <w:rsid w:val="00012230"/>
    <w:rPr>
      <w:i/>
      <w:iCs/>
    </w:rPr>
  </w:style>
  <w:style w:type="character" w:styleId="ae">
    <w:name w:val="Intense Emphasis"/>
    <w:uiPriority w:val="21"/>
    <w:qFormat/>
    <w:rsid w:val="0001223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12230"/>
    <w:rPr>
      <w:smallCaps/>
    </w:rPr>
  </w:style>
  <w:style w:type="character" w:styleId="af0">
    <w:name w:val="Intense Reference"/>
    <w:uiPriority w:val="32"/>
    <w:qFormat/>
    <w:rsid w:val="00012230"/>
    <w:rPr>
      <w:b/>
      <w:bCs/>
      <w:smallCaps/>
    </w:rPr>
  </w:style>
  <w:style w:type="character" w:styleId="af1">
    <w:name w:val="Book Title"/>
    <w:basedOn w:val="a0"/>
    <w:uiPriority w:val="33"/>
    <w:qFormat/>
    <w:rsid w:val="0001223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12230"/>
    <w:pPr>
      <w:outlineLvl w:val="9"/>
    </w:pPr>
  </w:style>
  <w:style w:type="character" w:customStyle="1" w:styleId="titlemain2">
    <w:name w:val="titlemain2"/>
    <w:basedOn w:val="a0"/>
    <w:rsid w:val="007F2038"/>
  </w:style>
  <w:style w:type="paragraph" w:styleId="af3">
    <w:name w:val="Normal (Web)"/>
    <w:basedOn w:val="a"/>
    <w:uiPriority w:val="99"/>
    <w:rsid w:val="007F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itlemain21">
    <w:name w:val="titlemain21"/>
    <w:basedOn w:val="a"/>
    <w:rsid w:val="007F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1">
    <w:name w:val="t1"/>
    <w:basedOn w:val="a"/>
    <w:rsid w:val="007F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7F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F2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4</cp:revision>
  <dcterms:created xsi:type="dcterms:W3CDTF">2021-10-16T08:11:00Z</dcterms:created>
  <dcterms:modified xsi:type="dcterms:W3CDTF">2024-02-14T07:56:00Z</dcterms:modified>
</cp:coreProperties>
</file>