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0" w:rsidRDefault="00DB5A00" w:rsidP="00494A23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</w:p>
    <w:p w:rsidR="00494A23" w:rsidRPr="002C64DB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  <w:r w:rsidRPr="002C64DB">
        <w:rPr>
          <w:b/>
          <w:bCs/>
          <w:color w:val="002060"/>
          <w:sz w:val="32"/>
          <w:szCs w:val="36"/>
        </w:rPr>
        <w:t xml:space="preserve">Муниципальное </w:t>
      </w:r>
      <w:r w:rsidR="00DB5A00">
        <w:rPr>
          <w:b/>
          <w:bCs/>
          <w:color w:val="002060"/>
          <w:sz w:val="32"/>
          <w:szCs w:val="36"/>
        </w:rPr>
        <w:t>автономное</w:t>
      </w:r>
      <w:r w:rsidRPr="002C64DB">
        <w:rPr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DB5A00">
        <w:rPr>
          <w:b/>
          <w:bCs/>
          <w:color w:val="002060"/>
          <w:sz w:val="32"/>
          <w:szCs w:val="36"/>
        </w:rPr>
        <w:t>общеразвивающего</w:t>
      </w:r>
      <w:r w:rsidRPr="002C64DB">
        <w:rPr>
          <w:b/>
          <w:bCs/>
          <w:color w:val="002060"/>
          <w:sz w:val="32"/>
          <w:szCs w:val="36"/>
        </w:rPr>
        <w:t xml:space="preserve"> вида</w:t>
      </w:r>
    </w:p>
    <w:p w:rsidR="00494A23" w:rsidRPr="002C64DB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color w:val="002060"/>
          <w:szCs w:val="28"/>
        </w:rPr>
      </w:pPr>
      <w:r>
        <w:rPr>
          <w:b/>
          <w:bCs/>
          <w:color w:val="002060"/>
          <w:sz w:val="32"/>
          <w:szCs w:val="36"/>
        </w:rPr>
        <w:t xml:space="preserve">№ </w:t>
      </w:r>
      <w:r w:rsidR="00DB5A00">
        <w:rPr>
          <w:b/>
          <w:bCs/>
          <w:color w:val="002060"/>
          <w:sz w:val="32"/>
          <w:szCs w:val="36"/>
        </w:rPr>
        <w:t>42</w:t>
      </w:r>
      <w:r>
        <w:rPr>
          <w:b/>
          <w:bCs/>
          <w:color w:val="002060"/>
          <w:sz w:val="32"/>
          <w:szCs w:val="36"/>
        </w:rPr>
        <w:t xml:space="preserve"> </w:t>
      </w:r>
      <w:r w:rsidRPr="002C64DB">
        <w:rPr>
          <w:b/>
          <w:bCs/>
          <w:color w:val="002060"/>
          <w:sz w:val="32"/>
          <w:szCs w:val="36"/>
        </w:rPr>
        <w:t>«</w:t>
      </w:r>
      <w:r w:rsidR="00DB5A00">
        <w:rPr>
          <w:b/>
          <w:bCs/>
          <w:color w:val="002060"/>
          <w:sz w:val="32"/>
          <w:szCs w:val="36"/>
        </w:rPr>
        <w:t>Берёзка</w:t>
      </w:r>
      <w:r w:rsidRPr="002C64DB">
        <w:rPr>
          <w:b/>
          <w:bCs/>
          <w:color w:val="002060"/>
          <w:sz w:val="32"/>
          <w:szCs w:val="36"/>
        </w:rPr>
        <w:t>»</w:t>
      </w:r>
      <w:r w:rsidR="00AF74A7">
        <w:rPr>
          <w:b/>
          <w:bCs/>
          <w:color w:val="002060"/>
          <w:sz w:val="32"/>
          <w:szCs w:val="36"/>
        </w:rPr>
        <w:t xml:space="preserve"> г. Белгорода</w:t>
      </w:r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494A23" w:rsidRPr="001557EA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1557EA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1557EA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096A1B" w:rsidRDefault="00494A23" w:rsidP="00494A23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 w:val="44"/>
          <w:szCs w:val="56"/>
          <w:u w:val="single"/>
        </w:rPr>
      </w:pPr>
      <w:r w:rsidRPr="00096A1B">
        <w:rPr>
          <w:rFonts w:ascii="Impact" w:hAnsi="Impact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494A23" w:rsidRPr="00096A1B" w:rsidRDefault="00494A23" w:rsidP="00494A23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Cs w:val="28"/>
        </w:rPr>
      </w:pPr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4A23" w:rsidRPr="00DB5A00" w:rsidRDefault="00494A23" w:rsidP="00494A2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26"/>
          <w:lang w:eastAsia="ru-RU"/>
        </w:rPr>
      </w:pPr>
      <w:r w:rsidRPr="00DB5A00">
        <w:rPr>
          <w:rFonts w:ascii="Times New Roman" w:hAnsi="Times New Roman" w:cs="Times New Roman"/>
          <w:color w:val="002060"/>
          <w:sz w:val="56"/>
          <w:szCs w:val="44"/>
        </w:rPr>
        <w:t>«</w:t>
      </w:r>
      <w:r w:rsidRPr="00DB5A00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26"/>
          <w:lang w:eastAsia="ru-RU"/>
        </w:rPr>
        <w:t>Обучение правильному дыханию»</w:t>
      </w:r>
    </w:p>
    <w:p w:rsidR="00494A23" w:rsidRPr="00CC499E" w:rsidRDefault="00494A23" w:rsidP="00494A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9942" cy="3387930"/>
            <wp:effectExtent l="19050" t="0" r="0" b="0"/>
            <wp:docPr id="2" name="Рисунок 1" descr="DataLife Engine Версия для печати Перспективное планирование упражнений на развитие речевого дых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Life Engine Версия для печати Перспективное планирование упражнений на развитие речевого дыхания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73" cy="33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A23" w:rsidRPr="00180376" w:rsidRDefault="00494A23" w:rsidP="00494A23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80376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             </w:t>
      </w:r>
    </w:p>
    <w:p w:rsidR="00494A23" w:rsidRPr="00DB5A00" w:rsidRDefault="00494A23" w:rsidP="00494A23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DB5A00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Подготовила: </w:t>
      </w:r>
    </w:p>
    <w:p w:rsidR="00494A23" w:rsidRPr="00DB5A00" w:rsidRDefault="00494A23" w:rsidP="00494A23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DB5A00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494A23" w:rsidRPr="00DB5A00" w:rsidRDefault="00494A23" w:rsidP="00494A23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DB5A00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Емельянова Е.П.</w:t>
      </w:r>
    </w:p>
    <w:p w:rsidR="00494A23" w:rsidRPr="00167150" w:rsidRDefault="00494A23" w:rsidP="00494A23">
      <w:pPr>
        <w:rPr>
          <w:color w:val="002060"/>
        </w:rPr>
      </w:pPr>
    </w:p>
    <w:p w:rsidR="00494A23" w:rsidRPr="001557EA" w:rsidRDefault="00494A23" w:rsidP="00494A23">
      <w:pPr>
        <w:spacing w:after="0" w:line="240" w:lineRule="auto"/>
        <w:jc w:val="center"/>
        <w:rPr>
          <w:b/>
          <w:color w:val="002060"/>
          <w:sz w:val="28"/>
        </w:rPr>
      </w:pPr>
    </w:p>
    <w:p w:rsidR="00494A23" w:rsidRPr="001557EA" w:rsidRDefault="00494A23" w:rsidP="00494A23">
      <w:pPr>
        <w:spacing w:after="0" w:line="240" w:lineRule="auto"/>
        <w:jc w:val="center"/>
        <w:rPr>
          <w:b/>
          <w:color w:val="002060"/>
          <w:sz w:val="28"/>
        </w:rPr>
      </w:pPr>
    </w:p>
    <w:p w:rsidR="00494A23" w:rsidRPr="00494A23" w:rsidRDefault="00494A23" w:rsidP="002318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C141D"/>
          <w:kern w:val="36"/>
          <w:sz w:val="5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color w:val="9C141D"/>
          <w:kern w:val="36"/>
          <w:sz w:val="56"/>
          <w:szCs w:val="26"/>
          <w:lang w:eastAsia="ru-RU"/>
        </w:rPr>
        <w:lastRenderedPageBreak/>
        <w:t>Обучение правильному дыханию</w:t>
      </w:r>
    </w:p>
    <w:p w:rsidR="00494A23" w:rsidRPr="00494A23" w:rsidRDefault="00494A23" w:rsidP="002318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40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26"/>
          <w:lang w:eastAsia="ru-RU"/>
        </w:rPr>
        <w:t>Уважаемые родители!</w:t>
      </w:r>
    </w:p>
    <w:p w:rsidR="00494A23" w:rsidRDefault="00494A23" w:rsidP="002318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berezka.sokik.ru/files/berezka/logoped/Dyhatelnaja-gimnastika-dlja-malys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ka.sokik.ru/files/berezka/logoped/Dyhatelnaja-gimnastika-dlja-malysh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67" w:rsidRPr="00231867" w:rsidRDefault="00231867" w:rsidP="002318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26"/>
          <w:lang w:eastAsia="ru-RU"/>
        </w:rPr>
      </w:pPr>
    </w:p>
    <w:p w:rsidR="00494A23" w:rsidRPr="00494A23" w:rsidRDefault="00494A23" w:rsidP="00231867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Обучение правильному дыханию</w:t>
      </w:r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23186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одна из основных форм физического воспитания детей с ослабленным здоровьем. Нарушение функции дыхания препятствует нормальному насыщению крови кислородом, приводит к нарушению обмена веществ, затрудняет выполнение физических нагрузок. Правильное дыхание необходимо для здоровья ребенка </w:t>
      </w:r>
      <w:proofErr w:type="gramStart"/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также, как</w:t>
      </w:r>
      <w:proofErr w:type="gramEnd"/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 правильное питание. Поэтому выполнять дыхательные упражнения надо с младенчества. Они вводятся в комплексы упражнений уже для 2-3 месячных детей. Когда малыш подрастает, мать может заниматься развитием дыхательного аппарата ребенка в форме игры. Например, дать одуванчик и предложить подуть на него сначала ртом, а потом носом. Обычно дети с удовольствием включаются в игру. К таким упражнениям можно отнести пускание мыльных пузырей, задувание свечи, нюханье цветка.</w:t>
      </w:r>
    </w:p>
    <w:p w:rsidR="00494A23" w:rsidRPr="00494A23" w:rsidRDefault="00494A23" w:rsidP="00231867">
      <w:pPr>
        <w:shd w:val="clear" w:color="auto" w:fill="FFFFFF"/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 время прогулок надо привлекать внимание ребенка к чудесному запаху чистого воздуха, заставлять медленно вдыхать носом, чтобы как следует почувствовать его, а потом медленно и глубоко выдыхать. Чтобы малышу было интересно, попросите его проанализировать состав воздуха (так он быстрее научится различать запахи). Нужно приучать ребенка к дыханию через нос. Это самое целесообразное и естественное дыхание. Дыхание должно быть полным. Чтобы расширялась грудная </w:t>
      </w:r>
      <w:proofErr w:type="gramStart"/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клетка</w:t>
      </w:r>
      <w:proofErr w:type="gramEnd"/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 развивались мышцы живота, </w:t>
      </w:r>
      <w:r w:rsidR="007560EB"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покажите,</w:t>
      </w:r>
      <w:r w:rsidRPr="00494A2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как втягивать живот и сокращать его мышцы во время дыхания. Для этого положите ребенка на спину и прижмите руками его живот, а потом попросите его втянуть живот, чтобы он стал плоским и впалым. Помните, что дети запоминают дыхательные упражнения и овладевают навыками произвольного управления дыханием гораздо быстрее взрослых, но если занятия нерегулярны, то они также быстро утрачивают полученные навыки.</w:t>
      </w:r>
    </w:p>
    <w:p w:rsidR="00494A23" w:rsidRPr="007560EB" w:rsidRDefault="00494A23" w:rsidP="00231867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26"/>
          <w:lang w:eastAsia="ru-RU"/>
        </w:rPr>
      </w:pPr>
      <w:r w:rsidRPr="007560E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26"/>
          <w:lang w:eastAsia="ru-RU"/>
        </w:rPr>
        <w:lastRenderedPageBreak/>
        <w:t>Комплекс дыхательных упражнений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«Снегопад»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на развитие дыхания.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Играющим раздают по небольшому кусочку ваты, его надо слегка «потрепать», чтобы он летел как пушинка. По сигналу ведущего все подбрасывают свои «снежинки». </w:t>
      </w:r>
      <w:proofErr w:type="gram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задача играющих — не дать снежинке упасть: но на них можно только дуть.</w:t>
      </w:r>
      <w:proofErr w:type="gram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 из играющих, чья «снежинка» дольше всех продержится в воздухе, считается победителем.</w:t>
      </w:r>
      <w:proofErr w:type="gramEnd"/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«Сердитый ёжик»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Представить, как ёжик во время опасности сворачивается в клубочек.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Наклониться как можно ниже, обхватить руками грудь, голову опустить, произнося звук рассерженного ежа «п-ф-ф-ф», затем «ф-ф-ф» (3-5 раз)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трёхфазного дыхания.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Отличительной чертой этой системы дыхания является фиксация внимания на паузе, которая наступает после выдоха и предваряет последующий вдох (возврат дыхания). Пауза используется для того, чтобы вдох осуществлялся самопроизвольно, как естественная потребность. Именно этому важному моменту в большинстве существующих систем дыхания не уделяется достаточно внимания.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«Насос»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тренировка равномерного вдоха.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Выполняем сидя. Спина прямая, плечи расправлены. Руки на коленях.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создания необходимого запаса дыхания выдохнуть на 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прервать звук — пауза, возврат дыхания (бесшумный вдох носом), приготовить артикуляционный уклад (губы в улыбке, зубы сомкнуты и обнажены, язык упирается в нижние зубы) и произнести продолжительно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выполнить 2-3 раза подряд и закончить выдохом на 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«Жук»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тренировка ровного негромкого (на низких тонах) звучания.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выполняется стоя.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Произнести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затем прервать звук — пауза и возврат дыхания (бесшумный вдох носом). Приготовить артикуляционный уклад (губы вытянуты трубочкой и раскрыты, зубы сомкнуты, язык поднят за верхние зубы) низко не громко произнести звук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жжж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выполнить 2-3 раза подряд и закончить выдохом на 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«Сердитый комарик»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тренировка ровного не громкого (на низких тонах) звучания.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выполняется стоя.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Произнести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затем — пауза и возврат дыхания (бесшумный вдох носом). Произнести звук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ззз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(губы в улыбке, зубы сжаты и обнажены, язык упирается в нижние зубы) на низких нотах.</w:t>
      </w:r>
    </w:p>
    <w:p w:rsidR="00231867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867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lastRenderedPageBreak/>
        <w:t>«Подуй на свечку»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освоение упругого выдоха и естественного вдоха.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Выполняем сидя. Спина прямая, плечи расправлены. Руки на коленях. Поза свободная без напряжения.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выполнения выдоха губы сложите так, чтобы подуть на пламя свечи, стоящей на некотором расстоянии от вас. При этом губы не выпячивать, а повернуть их центры к слегка разжатым челюстям и произнести не громко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Выдыхать воздух (не до конца) с небольшим усилием через щель, щёки не надувать.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выдоха губы приведите в обычное положение и в паузе ожидайте возврата дыхания. Через нос впустите воздух и снова подуйте на свечу со звуком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Опять прервите звук и подождите, когда появится желание вдохнуть. Проделать так 2-4 раза.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Упражнение «Гимнаст»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тренировка трёхфазного дыхания в движении.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выполняем стоя с добавлением движений.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трёхфазный цикл дыхания 2-3 раза и, добавив описывание кругов вытянутыми перед собой руками, продолжать дышать с выдохом на 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не сокращая паузы и свободно возвращая дыхание. Закончить упражнение, выполняя дыхание стоя.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способ — выдох воспроизводить уже не на 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пффф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а на звук «</w:t>
      </w:r>
      <w:proofErr w:type="spellStart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сссс</w:t>
      </w:r>
      <w:proofErr w:type="spellEnd"/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 самый сложный способ — выполнять длинный беззвучный выдох через губы, сложенные свободно и естественно.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упражнениям с движениями можно приступать не раньше чем через пять — шесть месяцев ежедневных занятий упражнениями в статике.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«Буль — </w:t>
      </w:r>
      <w:proofErr w:type="spellStart"/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бульки</w:t>
      </w:r>
      <w:proofErr w:type="spellEnd"/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»</w:t>
      </w:r>
    </w:p>
    <w:p w:rsid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два пластмассовых прозрачных стаканчика. В один налейте много воды, а в другой — чуть-чуть. Предложите ребёнку поиграть с помощью трубочек для коктейля. Задача ребёнка играть так, чтобы не пролить воду. Для этого в стаканчик, где много воды, нужно дуть через трубочку слабо, а в стаканчик, где мало воды, можно дуть сильно.</w:t>
      </w:r>
    </w:p>
    <w:p w:rsidR="00231867" w:rsidRPr="00494A23" w:rsidRDefault="00231867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A23" w:rsidRPr="00494A23" w:rsidRDefault="00494A23" w:rsidP="0023186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«Волшебные пузырьки»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ребёнку поиграть с мыльными пузырями. Он может сам выдувать мыльные пузыри, если же у него не получается, то выдувайте пузыри Вы, направляя их в ребёнка. Это стимулирует ребёнка дуть на пузыри, чтобы они не попадали в него.</w:t>
      </w:r>
    </w:p>
    <w:p w:rsidR="00494A23" w:rsidRPr="00494A23" w:rsidRDefault="00494A23" w:rsidP="002318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4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E206E" w:rsidRPr="00494A23" w:rsidRDefault="00CE206E" w:rsidP="0023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E206E" w:rsidRPr="00494A23" w:rsidSect="005E3F14">
      <w:pgSz w:w="11906" w:h="16838"/>
      <w:pgMar w:top="1134" w:right="850" w:bottom="1134" w:left="1701" w:header="708" w:footer="708" w:gutter="0"/>
      <w:pgBorders w:display="firstPage">
        <w:top w:val="decoArchColor" w:sz="17" w:space="1" w:color="auto"/>
        <w:left w:val="decoArchColor" w:sz="17" w:space="4" w:color="auto"/>
        <w:bottom w:val="decoArchColor" w:sz="17" w:space="1" w:color="auto"/>
        <w:right w:val="decoArchColor" w:sz="1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8A7"/>
    <w:multiLevelType w:val="hybridMultilevel"/>
    <w:tmpl w:val="7A1CE9B2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23"/>
    <w:rsid w:val="0000729E"/>
    <w:rsid w:val="001F614F"/>
    <w:rsid w:val="00231867"/>
    <w:rsid w:val="003B1B47"/>
    <w:rsid w:val="00494A23"/>
    <w:rsid w:val="005E3F14"/>
    <w:rsid w:val="007560EB"/>
    <w:rsid w:val="00AF74A7"/>
    <w:rsid w:val="00CE206E"/>
    <w:rsid w:val="00D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6E"/>
  </w:style>
  <w:style w:type="paragraph" w:styleId="1">
    <w:name w:val="heading 1"/>
    <w:basedOn w:val="a"/>
    <w:link w:val="10"/>
    <w:uiPriority w:val="9"/>
    <w:qFormat/>
    <w:rsid w:val="0049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A23"/>
    <w:rPr>
      <w:b/>
      <w:bCs/>
    </w:rPr>
  </w:style>
  <w:style w:type="character" w:styleId="a5">
    <w:name w:val="Emphasis"/>
    <w:basedOn w:val="a0"/>
    <w:uiPriority w:val="20"/>
    <w:qFormat/>
    <w:rsid w:val="00494A23"/>
    <w:rPr>
      <w:i/>
      <w:iCs/>
    </w:rPr>
  </w:style>
  <w:style w:type="character" w:customStyle="1" w:styleId="apple-converted-space">
    <w:name w:val="apple-converted-space"/>
    <w:basedOn w:val="a0"/>
    <w:rsid w:val="00494A23"/>
  </w:style>
  <w:style w:type="paragraph" w:styleId="a6">
    <w:name w:val="Balloon Text"/>
    <w:basedOn w:val="a"/>
    <w:link w:val="a7"/>
    <w:uiPriority w:val="99"/>
    <w:semiHidden/>
    <w:unhideWhenUsed/>
    <w:rsid w:val="0049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A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4A23"/>
    <w:pPr>
      <w:ind w:left="720"/>
      <w:contextualSpacing/>
    </w:pPr>
  </w:style>
  <w:style w:type="paragraph" w:customStyle="1" w:styleId="t1">
    <w:name w:val="t1"/>
    <w:basedOn w:val="a"/>
    <w:rsid w:val="0049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5</cp:revision>
  <cp:lastPrinted>2015-05-30T12:10:00Z</cp:lastPrinted>
  <dcterms:created xsi:type="dcterms:W3CDTF">2022-05-16T16:34:00Z</dcterms:created>
  <dcterms:modified xsi:type="dcterms:W3CDTF">2024-02-14T08:10:00Z</dcterms:modified>
</cp:coreProperties>
</file>