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E2" w:rsidRPr="003F2AE2" w:rsidRDefault="003F2AE2" w:rsidP="003F2AE2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 w:rsidRPr="003F2AE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Кризис 7-ми лет и особенности перехода ребенка из позиции дошкольника в позицию школьника</w:t>
      </w:r>
    </w:p>
    <w:p w:rsidR="003F2AE2" w:rsidRDefault="003F2AE2" w:rsidP="003F2AE2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 подготовительной к школе группы № 4:</w:t>
      </w:r>
    </w:p>
    <w:p w:rsidR="003F2AE2" w:rsidRDefault="003F2AE2" w:rsidP="003F2AE2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Мандыбура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Н.А.,</w:t>
      </w:r>
    </w:p>
    <w:p w:rsidR="003F2AE2" w:rsidRDefault="003F2AE2" w:rsidP="003F2AE2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Шатерникова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</w:t>
      </w:r>
    </w:p>
    <w:p w:rsidR="003F2AE2" w:rsidRDefault="003F2AE2" w:rsidP="003F2A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proofErr w:type="gramStart"/>
      <w:r w:rsidRPr="003F2AE2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</w:t>
      </w:r>
      <w:proofErr w:type="gramEnd"/>
      <w:r w:rsidRPr="003F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проходит адаптация в школе и к учебному процессу, зависит от того как ребёнок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прошёл через кризис семи лет.  </w:t>
      </w:r>
      <w:r w:rsidRPr="003F2AE2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возникновения личного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появляется кризис 7 лет.</w:t>
      </w:r>
    </w:p>
    <w:p w:rsidR="003F2AE2" w:rsidRDefault="003F2AE2" w:rsidP="003F2A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признаки:</w:t>
      </w:r>
    </w:p>
    <w:p w:rsidR="003F2AE2" w:rsidRDefault="003F2AE2" w:rsidP="003F2A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E2">
        <w:rPr>
          <w:rFonts w:ascii="Times New Roman" w:eastAsia="Times New Roman" w:hAnsi="Times New Roman" w:cs="Times New Roman"/>
          <w:color w:val="000000"/>
          <w:sz w:val="28"/>
          <w:szCs w:val="28"/>
        </w:rPr>
        <w:t>1) потеря непосредственности (между желанием и действием вклинивается переживание того, какое значение это 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 будет иметь для ребенка);</w:t>
      </w:r>
    </w:p>
    <w:p w:rsidR="003F2AE2" w:rsidRDefault="003F2AE2" w:rsidP="003F2A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3F2AE2">
        <w:rPr>
          <w:rFonts w:ascii="Times New Roman" w:eastAsia="Times New Roman" w:hAnsi="Times New Roman" w:cs="Times New Roman"/>
          <w:color w:val="000000"/>
          <w:sz w:val="28"/>
          <w:szCs w:val="28"/>
        </w:rPr>
        <w:t>манерничание</w:t>
      </w:r>
      <w:proofErr w:type="spellEnd"/>
      <w:r w:rsidRPr="003F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(ребенок что-то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себя строит, скрывает что-то);</w:t>
      </w:r>
    </w:p>
    <w:p w:rsidR="003F2AE2" w:rsidRDefault="003F2AE2" w:rsidP="003F2A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E2">
        <w:rPr>
          <w:rFonts w:ascii="Times New Roman" w:eastAsia="Times New Roman" w:hAnsi="Times New Roman" w:cs="Times New Roman"/>
          <w:color w:val="000000"/>
          <w:sz w:val="28"/>
          <w:szCs w:val="28"/>
        </w:rPr>
        <w:t>3) симптом "горькой конфеты" - ребенку плохо, но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старается этого не показать. </w:t>
      </w:r>
    </w:p>
    <w:p w:rsidR="003F2AE2" w:rsidRDefault="003F2AE2" w:rsidP="003F2A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E2">
        <w:rPr>
          <w:rFonts w:ascii="Times New Roman" w:eastAsia="Times New Roman" w:hAnsi="Times New Roman" w:cs="Times New Roman"/>
          <w:color w:val="000000"/>
          <w:sz w:val="28"/>
          <w:szCs w:val="28"/>
        </w:rPr>
        <w:t>С поступления ребенка в школу устанавливается новая социальная ситуация развития. Центром социальной ситуации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 становится учитель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оценки зависит развитие учебной мотивации, именно на этой почве в отдельных случаях возникают тяжелые переживания и школьная </w:t>
      </w:r>
      <w:proofErr w:type="spellStart"/>
      <w:r w:rsidRPr="003F2AE2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дезадаптация</w:t>
      </w:r>
      <w:proofErr w:type="spellEnd"/>
      <w:r w:rsidRPr="003F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Непосредственно влияет школьная оценка и на становление самооценки. Дети, ориентируясь на оценку учителя, сами считают себя и своих сверстников отличниками, "двоечниками" и "троечниками", хорошими и средними учениками, наделяя представителей каждой группы набором соответствующих качеств. Оценка успеваемости в начале школьного </w:t>
      </w:r>
      <w:proofErr w:type="gramStart"/>
      <w:r w:rsidRPr="003F2AE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обучения, по существу</w:t>
      </w:r>
      <w:proofErr w:type="gramEnd"/>
      <w:r w:rsidRPr="003F2AE2"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является оценкой личности в целом и опреде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 социальный статус ребенка.</w:t>
      </w:r>
    </w:p>
    <w:p w:rsidR="003F2AE2" w:rsidRDefault="003F2AE2" w:rsidP="003F2A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E2">
        <w:rPr>
          <w:rFonts w:ascii="Times New Roman" w:eastAsia="Times New Roman" w:hAnsi="Times New Roman" w:cs="Times New Roman"/>
          <w:color w:val="000000"/>
          <w:sz w:val="28"/>
          <w:szCs w:val="28"/>
        </w:rPr>
        <w:t>У отличников и некоторых хорошо успевающих детей складывается завышенная самооценка. У неуспевающих и крайне слабых учеников систематические неудачи и низкие оценки снижают их уверенност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 себе, в своих возможностях.</w:t>
      </w:r>
    </w:p>
    <w:p w:rsidR="003F2AE2" w:rsidRDefault="003F2AE2" w:rsidP="003F2A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Полноценное развитие личности предполагает формирование чувства компетентности, которое Э. </w:t>
      </w:r>
      <w:proofErr w:type="spellStart"/>
      <w:r w:rsidRPr="003F2AE2">
        <w:rPr>
          <w:rFonts w:ascii="Times New Roman" w:eastAsia="Times New Roman" w:hAnsi="Times New Roman" w:cs="Times New Roman"/>
          <w:color w:val="000000"/>
          <w:sz w:val="28"/>
          <w:szCs w:val="28"/>
        </w:rPr>
        <w:t>Эриксон</w:t>
      </w:r>
      <w:proofErr w:type="spellEnd"/>
      <w:r w:rsidRPr="003F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считает центральным новообразованием данного возраста. Учебная деятельность - основная для младшего школьника, и если в ней ребенок не чувствует себя компетентным,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личностное развитие искажается.</w:t>
      </w:r>
    </w:p>
    <w:p w:rsidR="003F2AE2" w:rsidRDefault="003F2AE2" w:rsidP="003F2A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развития у детей адекватной самооценки и чувства компетентности необходимо создание в классе атмосферы психологического комфорта и поддержки. Учителя, отличающиеся высоким профессиональным мастерством, стремятся не только содержательно оценивать работу учеников </w:t>
      </w:r>
      <w:r w:rsidRPr="003F2A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(не просто поставить отметку, а дать соответствующие пояснения). Они оценивают только конкретную работу, но не личность, не сравнивают детей между собой, не призывают всех подражать отличникам, ориентируют учеников на индивидуальные достижения - чтобы работа завтр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ашняя была лучше вчерашней.</w:t>
      </w:r>
    </w:p>
    <w:p w:rsidR="003F2AE2" w:rsidRDefault="003F2AE2" w:rsidP="003F2A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Кризис семи лет - это кризис </w:t>
      </w:r>
      <w:proofErr w:type="spellStart"/>
      <w:r w:rsidRPr="003F2AE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напоминающий кризис 1 года. </w:t>
      </w:r>
    </w:p>
    <w:p w:rsidR="003F2AE2" w:rsidRDefault="003F2AE2" w:rsidP="003F2A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E2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начинает регулировать свое поведение правилами. Раньше покладистый, он вдруг начинает предъявлять претензии на внимание к себе, поведение становится вычурным. С одной стороны, у него в поведении появляется демонстративная наивность, которая раздражает, так как интуитивно воспринимается окружающими как неискренность. С другой, кажется излишне взрослым: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редъявляет к окружающим нормы. </w:t>
      </w:r>
    </w:p>
    <w:p w:rsidR="003F2AE2" w:rsidRPr="003F2AE2" w:rsidRDefault="003F2AE2" w:rsidP="003F2A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E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ребенка распадается единство аффекта и интеллекта, и этот период характеризуется утрированными формами поведения. Ребенок не владеет своими чувствами (не может сдерживать, но и не умеет управлять ими). Дело в том, что, утратив одни формы поведения, он не приобрел еще другие. </w:t>
      </w:r>
      <w:r w:rsidRPr="003F2A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Базальная потребность – уважение. Любой младший школьник высказывает претензию на уважение, на отношение к нему как </w:t>
      </w:r>
      <w:proofErr w:type="gramStart"/>
      <w:r w:rsidRPr="003F2AE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3F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взрослому, на признание его суверенитета. Если потребность в уважении не будет удовлетворена, то невозможно будет строить отношения с этим человеком на основе понимания ("Я открыт для понимания, если уверен, что меня уважают").</w:t>
      </w:r>
    </w:p>
    <w:p w:rsidR="003F2AE2" w:rsidRDefault="003F2AE2" w:rsidP="003F2A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учатся удовлетворять свои физические и духовные потребности способами, приемлемыми для них самих и тех, с кем они общаются. Затруднения в усвоении новых норм и правил поведения могут вызвать неоправданные самоограничения и сверхнеобходимый самоконтроль. Э. </w:t>
      </w:r>
      <w:proofErr w:type="spellStart"/>
      <w:r w:rsidRPr="003F2AE2">
        <w:rPr>
          <w:rFonts w:ascii="Times New Roman" w:eastAsia="Times New Roman" w:hAnsi="Times New Roman" w:cs="Times New Roman"/>
          <w:color w:val="000000"/>
          <w:sz w:val="28"/>
          <w:szCs w:val="28"/>
        </w:rPr>
        <w:t>Эриксон</w:t>
      </w:r>
      <w:proofErr w:type="spellEnd"/>
      <w:r w:rsidRPr="003F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говорит, что дети в это время "стремятся побыстрее найти такие формы поведения, которые помогли бы им ввести свои желания и интересы в социально</w:t>
      </w:r>
      <w:proofErr w:type="gramStart"/>
      <w:r w:rsidRPr="003F2AE2">
        <w:rPr>
          <w:rFonts w:ascii="Times New Roman" w:eastAsia="Times New Roman" w:hAnsi="Times New Roman" w:cs="Times New Roman"/>
          <w:color w:val="000000"/>
          <w:sz w:val="28"/>
          <w:szCs w:val="28"/>
        </w:rPr>
        <w:t>"п</w:t>
      </w:r>
      <w:proofErr w:type="gramEnd"/>
      <w:r w:rsidRPr="003F2AE2">
        <w:rPr>
          <w:rFonts w:ascii="Times New Roman" w:eastAsia="Times New Roman" w:hAnsi="Times New Roman" w:cs="Times New Roman"/>
          <w:color w:val="000000"/>
          <w:sz w:val="28"/>
          <w:szCs w:val="28"/>
        </w:rPr>
        <w:t>риемлемые рамки". Он выразил суть конфликта формулой "инициатива против чувства вины". Поощрение самостоятельности детей способствует развитию их интеллекта и инициативы. Если же проявлениям независимости часто сопутствуют неудачи или детей излишне строго наказывают за какие-то проступки, это может привести к тому, что чувство вины возобладает над стремлением к самостоя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и ответственности.</w:t>
      </w:r>
    </w:p>
    <w:p w:rsidR="00D624B9" w:rsidRPr="003F2AE2" w:rsidRDefault="003F2AE2" w:rsidP="003F2A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AE2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как ребенок будет учиться, станет ли радостным и счастливым этот период в жизни семьи или вскроет ранее невидимые трудности, зависит от подготовленности ребенк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его семьи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условиям, кардинально отличающимся от условий детского сада. </w:t>
      </w:r>
    </w:p>
    <w:sectPr w:rsidR="00D624B9" w:rsidRPr="003F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2AE2"/>
    <w:rsid w:val="003F2AE2"/>
    <w:rsid w:val="00D6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AE2"/>
    <w:rPr>
      <w:color w:val="0000FF"/>
      <w:u w:val="single"/>
    </w:rPr>
  </w:style>
  <w:style w:type="character" w:customStyle="1" w:styleId="blindlabel">
    <w:name w:val="blind_label"/>
    <w:basedOn w:val="a0"/>
    <w:rsid w:val="003F2AE2"/>
  </w:style>
  <w:style w:type="character" w:customStyle="1" w:styleId="likecount">
    <w:name w:val="like_count"/>
    <w:basedOn w:val="a0"/>
    <w:rsid w:val="003F2AE2"/>
  </w:style>
  <w:style w:type="paragraph" w:styleId="a4">
    <w:name w:val="Balloon Text"/>
    <w:basedOn w:val="a"/>
    <w:link w:val="a5"/>
    <w:uiPriority w:val="99"/>
    <w:semiHidden/>
    <w:unhideWhenUsed/>
    <w:rsid w:val="003F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290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2030402288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0238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771492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1872919284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688</Words>
  <Characters>3922</Characters>
  <Application>Microsoft Office Word</Application>
  <DocSecurity>0</DocSecurity>
  <Lines>32</Lines>
  <Paragraphs>9</Paragraphs>
  <ScaleCrop>false</ScaleCrop>
  <Company>Ya Blondinko Edition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2</cp:revision>
  <dcterms:created xsi:type="dcterms:W3CDTF">2017-09-25T09:13:00Z</dcterms:created>
  <dcterms:modified xsi:type="dcterms:W3CDTF">2017-09-25T09:17:00Z</dcterms:modified>
</cp:coreProperties>
</file>